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C739" w14:textId="368B089D" w:rsidR="00CD1A6C" w:rsidRPr="000F5F70" w:rsidRDefault="00CD1A6C" w:rsidP="00CD1A6C">
      <w:pPr>
        <w:pStyle w:val="Style4"/>
        <w:widowControl/>
        <w:jc w:val="center"/>
        <w:rPr>
          <w:rStyle w:val="a"/>
          <w:b/>
          <w:bCs/>
          <w:lang w:val="lv-LV"/>
        </w:rPr>
      </w:pPr>
      <w:r w:rsidRPr="000F5F70">
        <w:rPr>
          <w:rStyle w:val="a"/>
          <w:lang w:val="lv-LV"/>
        </w:rPr>
        <w:t>LĪGUMS</w:t>
      </w:r>
    </w:p>
    <w:p w14:paraId="3F1BA80E" w14:textId="77777777" w:rsidR="00CD1A6C" w:rsidRPr="000F5F70" w:rsidRDefault="00CD1A6C" w:rsidP="00CD1A6C">
      <w:pPr>
        <w:pStyle w:val="Style4"/>
        <w:widowControl/>
        <w:jc w:val="center"/>
        <w:rPr>
          <w:rStyle w:val="a"/>
          <w:b/>
          <w:bCs/>
          <w:sz w:val="20"/>
          <w:szCs w:val="20"/>
          <w:lang w:val="lv-LV"/>
        </w:rPr>
      </w:pPr>
      <w:r w:rsidRPr="000F5F70">
        <w:rPr>
          <w:rStyle w:val="a"/>
          <w:sz w:val="20"/>
          <w:szCs w:val="20"/>
          <w:lang w:val="lv-LV"/>
        </w:rPr>
        <w:t>par informācijas saņemšanu elektroniskā veidā no VTUA valsts informatīvās sistēmas „Traktortehnikas un tās vadītāju valsts informatīvā sistēma”, izmantojot vienoto Zemkopības ministrijas nozares informatīvo sistēmu un Elektroniskās pieteikšanas sistēmu</w:t>
      </w:r>
    </w:p>
    <w:p w14:paraId="230AEC77" w14:textId="77777777" w:rsidR="00CD1A6C" w:rsidRPr="000F5F70" w:rsidRDefault="00CD1A6C" w:rsidP="00CD1A6C">
      <w:pPr>
        <w:pStyle w:val="Style2"/>
        <w:widowControl/>
        <w:tabs>
          <w:tab w:val="left" w:pos="6787"/>
        </w:tabs>
        <w:jc w:val="both"/>
        <w:rPr>
          <w:rStyle w:val="a"/>
          <w:sz w:val="20"/>
          <w:szCs w:val="20"/>
          <w:lang w:val="lv-LV"/>
        </w:rPr>
      </w:pPr>
    </w:p>
    <w:p w14:paraId="751E60BA" w14:textId="77777777" w:rsidR="00CD1A6C" w:rsidRPr="000F5F70" w:rsidRDefault="00CD1A6C" w:rsidP="00CD1A6C">
      <w:pPr>
        <w:pStyle w:val="Style2"/>
        <w:widowControl/>
        <w:tabs>
          <w:tab w:val="left" w:pos="6787"/>
        </w:tabs>
        <w:jc w:val="both"/>
        <w:rPr>
          <w:rStyle w:val="a"/>
          <w:sz w:val="20"/>
          <w:szCs w:val="20"/>
          <w:lang w:val="lv-LV"/>
        </w:rPr>
      </w:pPr>
    </w:p>
    <w:p w14:paraId="2971B50F" w14:textId="77777777" w:rsidR="00CD1A6C" w:rsidRPr="000F5F70" w:rsidRDefault="00CD1A6C" w:rsidP="00CD1A6C">
      <w:pPr>
        <w:pStyle w:val="Style2"/>
        <w:widowControl/>
        <w:tabs>
          <w:tab w:val="left" w:pos="6787"/>
        </w:tabs>
        <w:ind w:left="67"/>
        <w:jc w:val="both"/>
        <w:rPr>
          <w:rStyle w:val="a"/>
          <w:sz w:val="20"/>
          <w:szCs w:val="20"/>
          <w:lang w:val="lv-LV"/>
        </w:rPr>
      </w:pPr>
      <w:r w:rsidRPr="000F5F70">
        <w:rPr>
          <w:rStyle w:val="a"/>
          <w:sz w:val="20"/>
          <w:szCs w:val="20"/>
          <w:lang w:val="lv-LV"/>
        </w:rPr>
        <w:t xml:space="preserve">Rīgā,                                                                                                                              </w:t>
      </w:r>
    </w:p>
    <w:p w14:paraId="0A3BD319" w14:textId="77777777" w:rsidR="00CD1A6C" w:rsidRPr="000F5F70" w:rsidRDefault="00CD1A6C" w:rsidP="00CD1A6C">
      <w:pPr>
        <w:pStyle w:val="Style2"/>
        <w:widowControl/>
        <w:tabs>
          <w:tab w:val="left" w:pos="6787"/>
        </w:tabs>
        <w:ind w:left="67"/>
        <w:jc w:val="both"/>
        <w:rPr>
          <w:rStyle w:val="a"/>
          <w:color w:val="000000" w:themeColor="text1"/>
          <w:sz w:val="20"/>
          <w:szCs w:val="20"/>
          <w:lang w:val="lv-LV"/>
        </w:rPr>
      </w:pPr>
      <w:r w:rsidRPr="000F5F70">
        <w:rPr>
          <w:color w:val="000000" w:themeColor="text1"/>
          <w:sz w:val="20"/>
          <w:szCs w:val="20"/>
          <w:lang w:val="lv-LV"/>
        </w:rPr>
        <w:t>Parakstīšanas datums ir pēdējā pievienotā droša elektroniskā paraksta un tā laika zīmoga datums.</w:t>
      </w:r>
    </w:p>
    <w:p w14:paraId="341E26F9" w14:textId="77777777" w:rsidR="00CD1A6C" w:rsidRPr="000F5F70" w:rsidRDefault="00CD1A6C" w:rsidP="00CD1A6C">
      <w:pPr>
        <w:pStyle w:val="Style3"/>
        <w:widowControl/>
        <w:spacing w:line="240" w:lineRule="exact"/>
        <w:ind w:left="58"/>
        <w:rPr>
          <w:color w:val="FF0000"/>
          <w:sz w:val="20"/>
          <w:szCs w:val="20"/>
          <w:lang w:val="lv-LV"/>
        </w:rPr>
      </w:pPr>
    </w:p>
    <w:p w14:paraId="03C9DD7A" w14:textId="77777777" w:rsidR="00CD1A6C" w:rsidRPr="000F5F70" w:rsidRDefault="00CD1A6C" w:rsidP="00CD1A6C">
      <w:pPr>
        <w:pStyle w:val="Style3"/>
        <w:widowControl/>
        <w:spacing w:before="19" w:line="250" w:lineRule="exact"/>
        <w:ind w:left="58"/>
        <w:rPr>
          <w:rStyle w:val="a"/>
          <w:sz w:val="20"/>
          <w:szCs w:val="20"/>
          <w:lang w:val="lv-LV"/>
        </w:rPr>
      </w:pPr>
      <w:r w:rsidRPr="000F5F70">
        <w:rPr>
          <w:rStyle w:val="a"/>
          <w:b/>
          <w:bCs/>
          <w:color w:val="000000" w:themeColor="text1"/>
          <w:sz w:val="20"/>
          <w:szCs w:val="20"/>
          <w:lang w:val="lv-LV"/>
        </w:rPr>
        <w:t>Valsts tehniskās uzraudzības aģentūra</w:t>
      </w:r>
      <w:r w:rsidRPr="000F5F70">
        <w:rPr>
          <w:rStyle w:val="a"/>
          <w:sz w:val="20"/>
          <w:szCs w:val="20"/>
          <w:lang w:val="lv-LV"/>
        </w:rPr>
        <w:t xml:space="preserve">, turpmāk tekstā – VTUA, tās direktora Armanda </w:t>
      </w:r>
      <w:proofErr w:type="spellStart"/>
      <w:r w:rsidRPr="000F5F70">
        <w:rPr>
          <w:rStyle w:val="a"/>
          <w:sz w:val="20"/>
          <w:szCs w:val="20"/>
          <w:lang w:val="lv-LV"/>
        </w:rPr>
        <w:t>Binovska</w:t>
      </w:r>
      <w:proofErr w:type="spellEnd"/>
      <w:r w:rsidRPr="000F5F70">
        <w:rPr>
          <w:rStyle w:val="a"/>
          <w:sz w:val="20"/>
          <w:szCs w:val="20"/>
          <w:lang w:val="lv-LV"/>
        </w:rPr>
        <w:t xml:space="preserve"> personā, kas darbojas uz Ministru kabineta 2020.gada 21.janvāra noteikumu Nr.50 „Valsts tehniskās uzraudzības aģentūras nolikums” pamata, no vienas puses, </w:t>
      </w:r>
    </w:p>
    <w:p w14:paraId="3FE34DF9" w14:textId="77777777" w:rsidR="00CD1A6C" w:rsidRPr="000F5F70" w:rsidRDefault="00CD1A6C" w:rsidP="00CD1A6C">
      <w:pPr>
        <w:pStyle w:val="Style3"/>
        <w:widowControl/>
        <w:spacing w:before="19" w:line="250" w:lineRule="exact"/>
        <w:ind w:firstLine="0"/>
        <w:rPr>
          <w:rStyle w:val="FontStyle13"/>
          <w:spacing w:val="0"/>
          <w:sz w:val="20"/>
          <w:szCs w:val="20"/>
          <w:lang w:val="lv-LV" w:eastAsia="lv-LV"/>
        </w:rPr>
      </w:pPr>
    </w:p>
    <w:p w14:paraId="2BC5E270" w14:textId="6A32F4B9" w:rsidR="00056EE5" w:rsidRPr="000F5F70" w:rsidRDefault="00432D9F" w:rsidP="00432D9F">
      <w:pPr>
        <w:pStyle w:val="Style3"/>
        <w:widowControl/>
        <w:spacing w:before="19" w:line="250" w:lineRule="exact"/>
        <w:ind w:left="58"/>
        <w:rPr>
          <w:rStyle w:val="FontStyle13"/>
          <w:i/>
          <w:color w:val="000000" w:themeColor="text1"/>
          <w:spacing w:val="0"/>
          <w:lang w:val="lv-LV" w:eastAsia="lv-LV"/>
        </w:rPr>
      </w:pPr>
      <w:r w:rsidRPr="000F5F70">
        <w:rPr>
          <w:rStyle w:val="FontStyle13"/>
          <w:spacing w:val="0"/>
          <w:sz w:val="20"/>
          <w:szCs w:val="20"/>
          <w:lang w:val="lv-LV" w:eastAsia="lv-LV"/>
        </w:rPr>
        <w:t xml:space="preserve">un </w:t>
      </w:r>
      <w:r w:rsidR="00235406" w:rsidRPr="000F5F70">
        <w:rPr>
          <w:rStyle w:val="FontStyle13"/>
          <w:i/>
          <w:color w:val="000000" w:themeColor="text1"/>
          <w:spacing w:val="0"/>
          <w:lang w:val="lv-LV" w:eastAsia="lv-LV"/>
        </w:rPr>
        <w:t>_____________________________________</w:t>
      </w:r>
      <w:r w:rsidR="00056EE5" w:rsidRPr="000F5F70">
        <w:rPr>
          <w:rStyle w:val="FontStyle13"/>
          <w:i/>
          <w:color w:val="000000" w:themeColor="text1"/>
          <w:spacing w:val="0"/>
          <w:lang w:val="lv-LV" w:eastAsia="lv-LV"/>
        </w:rPr>
        <w:t>_________________________________________________</w:t>
      </w:r>
      <w:r w:rsidR="00235406" w:rsidRPr="000F5F70">
        <w:rPr>
          <w:rStyle w:val="FontStyle13"/>
          <w:i/>
          <w:color w:val="000000" w:themeColor="text1"/>
          <w:spacing w:val="0"/>
          <w:lang w:val="lv-LV" w:eastAsia="lv-LV"/>
        </w:rPr>
        <w:t>______</w:t>
      </w:r>
    </w:p>
    <w:p w14:paraId="1F8720B8" w14:textId="7E0A55C8" w:rsidR="00056EE5" w:rsidRPr="000F5F70" w:rsidRDefault="00056EE5" w:rsidP="00056EE5">
      <w:pPr>
        <w:pStyle w:val="Style3"/>
        <w:widowControl/>
        <w:spacing w:before="19" w:line="250" w:lineRule="exact"/>
        <w:ind w:left="58"/>
        <w:rPr>
          <w:rStyle w:val="FontStyle13"/>
          <w:i/>
          <w:color w:val="000000" w:themeColor="text1"/>
          <w:spacing w:val="0"/>
          <w:sz w:val="16"/>
          <w:szCs w:val="16"/>
          <w:lang w:val="lv-LV" w:eastAsia="lv-LV"/>
        </w:rPr>
      </w:pPr>
      <w:r w:rsidRPr="000F5F70">
        <w:rPr>
          <w:rStyle w:val="FontStyle13"/>
          <w:i/>
          <w:color w:val="000000" w:themeColor="text1"/>
          <w:spacing w:val="0"/>
          <w:sz w:val="16"/>
          <w:szCs w:val="16"/>
          <w:lang w:val="lv-LV" w:eastAsia="lv-LV"/>
        </w:rPr>
        <w:t xml:space="preserve">                  </w:t>
      </w:r>
      <w:r w:rsidR="00C83797" w:rsidRPr="000F5F70">
        <w:rPr>
          <w:rStyle w:val="FontStyle13"/>
          <w:i/>
          <w:color w:val="000000" w:themeColor="text1"/>
          <w:spacing w:val="0"/>
          <w:sz w:val="16"/>
          <w:szCs w:val="16"/>
          <w:lang w:val="lv-LV" w:eastAsia="lv-LV"/>
        </w:rPr>
        <w:t>(personas vārds, uzvārds, personas kods, sertifikāta vai reģistrācijas numurs</w:t>
      </w:r>
      <w:r w:rsidRPr="000F5F70">
        <w:rPr>
          <w:rStyle w:val="FontStyle13"/>
          <w:i/>
          <w:color w:val="000000" w:themeColor="text1"/>
          <w:spacing w:val="0"/>
          <w:sz w:val="16"/>
          <w:szCs w:val="16"/>
          <w:lang w:val="lv-LV" w:eastAsia="lv-LV"/>
        </w:rPr>
        <w:t>)</w:t>
      </w:r>
      <w:r w:rsidRPr="000F5F70">
        <w:rPr>
          <w:rStyle w:val="FontStyle13"/>
          <w:i/>
          <w:color w:val="000000" w:themeColor="text1"/>
          <w:spacing w:val="0"/>
          <w:lang w:val="lv-LV" w:eastAsia="lv-LV"/>
        </w:rPr>
        <w:t xml:space="preserve"> (</w:t>
      </w:r>
      <w:r w:rsidRPr="000F5F70">
        <w:rPr>
          <w:rStyle w:val="FontStyle13"/>
          <w:i/>
          <w:color w:val="000000" w:themeColor="text1"/>
          <w:spacing w:val="0"/>
          <w:sz w:val="16"/>
          <w:szCs w:val="16"/>
          <w:lang w:val="lv-LV" w:eastAsia="lv-LV"/>
        </w:rPr>
        <w:t xml:space="preserve">juridiskai personai nosaukums, </w:t>
      </w:r>
    </w:p>
    <w:p w14:paraId="295DCAF9" w14:textId="3AB33464" w:rsidR="00056EE5" w:rsidRPr="000F5F70" w:rsidRDefault="00056EE5" w:rsidP="00056EE5">
      <w:pPr>
        <w:pStyle w:val="Style3"/>
        <w:widowControl/>
        <w:spacing w:before="19" w:line="250" w:lineRule="exact"/>
        <w:ind w:firstLine="0"/>
        <w:rPr>
          <w:rStyle w:val="FontStyle13"/>
          <w:color w:val="000000" w:themeColor="text1"/>
          <w:spacing w:val="0"/>
          <w:sz w:val="20"/>
          <w:szCs w:val="20"/>
          <w:lang w:val="lv-LV" w:eastAsia="lv-LV"/>
        </w:rPr>
      </w:pPr>
      <w:r w:rsidRPr="000F5F70">
        <w:rPr>
          <w:rStyle w:val="FontStyle13"/>
          <w:i/>
          <w:color w:val="000000" w:themeColor="text1"/>
          <w:spacing w:val="0"/>
          <w:lang w:val="lv-LV" w:eastAsia="lv-LV"/>
        </w:rPr>
        <w:t xml:space="preserve">_______________________________________________________________________________________________________ </w:t>
      </w:r>
      <w:r w:rsidRPr="000F5F70">
        <w:rPr>
          <w:rStyle w:val="FontStyle13"/>
          <w:color w:val="000000" w:themeColor="text1"/>
          <w:spacing w:val="0"/>
          <w:sz w:val="20"/>
          <w:szCs w:val="20"/>
          <w:lang w:val="lv-LV" w:eastAsia="lv-LV"/>
        </w:rPr>
        <w:t>,</w:t>
      </w:r>
    </w:p>
    <w:p w14:paraId="2431E366" w14:textId="5DE78E1D" w:rsidR="00056EE5" w:rsidRPr="000F5F70" w:rsidRDefault="00056EE5" w:rsidP="00056EE5">
      <w:pPr>
        <w:pStyle w:val="Style3"/>
        <w:widowControl/>
        <w:spacing w:before="19" w:line="250" w:lineRule="exact"/>
        <w:ind w:firstLine="0"/>
        <w:rPr>
          <w:rStyle w:val="FontStyle13"/>
          <w:i/>
          <w:color w:val="000000" w:themeColor="text1"/>
          <w:spacing w:val="0"/>
          <w:lang w:val="lv-LV" w:eastAsia="lv-LV"/>
        </w:rPr>
      </w:pPr>
      <w:r w:rsidRPr="000F5F70">
        <w:rPr>
          <w:rStyle w:val="FontStyle13"/>
          <w:i/>
          <w:color w:val="000000" w:themeColor="text1"/>
          <w:spacing w:val="0"/>
          <w:sz w:val="16"/>
          <w:szCs w:val="16"/>
          <w:lang w:val="lv-LV" w:eastAsia="lv-LV"/>
        </w:rPr>
        <w:t xml:space="preserve">                                                               reģistrācijas numurs, </w:t>
      </w:r>
      <w:proofErr w:type="spellStart"/>
      <w:r w:rsidRPr="000F5F70">
        <w:rPr>
          <w:rStyle w:val="FontStyle13"/>
          <w:i/>
          <w:color w:val="000000" w:themeColor="text1"/>
          <w:spacing w:val="0"/>
          <w:sz w:val="16"/>
          <w:szCs w:val="16"/>
          <w:lang w:val="lv-LV" w:eastAsia="lv-LV"/>
        </w:rPr>
        <w:t>paraksttiesīgā</w:t>
      </w:r>
      <w:proofErr w:type="spellEnd"/>
      <w:r w:rsidRPr="000F5F70">
        <w:rPr>
          <w:rStyle w:val="FontStyle13"/>
          <w:i/>
          <w:color w:val="000000" w:themeColor="text1"/>
          <w:spacing w:val="0"/>
          <w:sz w:val="16"/>
          <w:szCs w:val="16"/>
          <w:lang w:val="lv-LV" w:eastAsia="lv-LV"/>
        </w:rPr>
        <w:t xml:space="preserve"> persona, pārstāvības pamats)</w:t>
      </w:r>
    </w:p>
    <w:p w14:paraId="06DD7576" w14:textId="75C38435" w:rsidR="00432D9F" w:rsidRPr="000F5F70" w:rsidRDefault="00432D9F" w:rsidP="00056EE5">
      <w:pPr>
        <w:pStyle w:val="Style3"/>
        <w:widowControl/>
        <w:spacing w:before="19" w:line="250" w:lineRule="exact"/>
        <w:ind w:firstLine="0"/>
        <w:rPr>
          <w:rStyle w:val="FontStyle13"/>
          <w:color w:val="000000" w:themeColor="text1"/>
          <w:spacing w:val="0"/>
          <w:sz w:val="20"/>
          <w:szCs w:val="20"/>
          <w:lang w:val="lv-LV" w:eastAsia="lv-LV"/>
        </w:rPr>
      </w:pPr>
      <w:r w:rsidRPr="000F5F70">
        <w:rPr>
          <w:rStyle w:val="FontStyle13"/>
          <w:spacing w:val="0"/>
          <w:sz w:val="20"/>
          <w:szCs w:val="20"/>
          <w:lang w:val="lv-LV" w:eastAsia="lv-LV"/>
        </w:rPr>
        <w:t xml:space="preserve">turpmāk tekstā - </w:t>
      </w:r>
      <w:r w:rsidRPr="000F5F70">
        <w:rPr>
          <w:rStyle w:val="FontStyle11"/>
          <w:sz w:val="20"/>
          <w:szCs w:val="20"/>
          <w:lang w:val="lv-LV" w:eastAsia="lv-LV"/>
        </w:rPr>
        <w:t xml:space="preserve">Klients, </w:t>
      </w:r>
      <w:r w:rsidRPr="000F5F70">
        <w:rPr>
          <w:rStyle w:val="FontStyle13"/>
          <w:spacing w:val="0"/>
          <w:sz w:val="20"/>
          <w:szCs w:val="20"/>
          <w:lang w:val="lv-LV" w:eastAsia="lv-LV"/>
        </w:rPr>
        <w:t>no otras puses, noslēdz līgumu par sekojošo:</w:t>
      </w:r>
      <w:r w:rsidR="00056EE5" w:rsidRPr="000F5F70">
        <w:rPr>
          <w:rStyle w:val="FontStyle13"/>
          <w:i/>
          <w:color w:val="000000" w:themeColor="text1"/>
          <w:spacing w:val="0"/>
          <w:sz w:val="16"/>
          <w:szCs w:val="16"/>
          <w:lang w:val="lv-LV" w:eastAsia="lv-LV"/>
        </w:rPr>
        <w:t xml:space="preserve"> </w:t>
      </w:r>
    </w:p>
    <w:p w14:paraId="2808C797" w14:textId="77777777" w:rsidR="00056EE5" w:rsidRPr="000F5F70" w:rsidRDefault="00056EE5" w:rsidP="00056EE5">
      <w:pPr>
        <w:pStyle w:val="Pamatteksts"/>
        <w:jc w:val="center"/>
        <w:rPr>
          <w:sz w:val="20"/>
          <w:szCs w:val="20"/>
          <w:lang w:val="lv-LV"/>
        </w:rPr>
      </w:pPr>
    </w:p>
    <w:p w14:paraId="7D6471C8" w14:textId="77777777" w:rsidR="00CD1A6C" w:rsidRPr="000F5F70" w:rsidRDefault="00CD1A6C" w:rsidP="00CD1A6C">
      <w:pPr>
        <w:pStyle w:val="Style4"/>
        <w:widowControl/>
        <w:spacing w:before="58"/>
        <w:ind w:left="29"/>
        <w:jc w:val="center"/>
        <w:rPr>
          <w:rStyle w:val="a"/>
          <w:b/>
          <w:bCs/>
          <w:sz w:val="20"/>
          <w:szCs w:val="20"/>
          <w:lang w:val="lv-LV"/>
        </w:rPr>
      </w:pPr>
      <w:r w:rsidRPr="000F5F70">
        <w:rPr>
          <w:rStyle w:val="a"/>
          <w:b/>
          <w:bCs/>
          <w:sz w:val="20"/>
          <w:szCs w:val="20"/>
          <w:lang w:val="lv-LV"/>
        </w:rPr>
        <w:t>1. Līguma priekšmets</w:t>
      </w:r>
    </w:p>
    <w:p w14:paraId="116E0B8E" w14:textId="77777777" w:rsidR="00CD1A6C" w:rsidRPr="000F5F70" w:rsidRDefault="00CD1A6C" w:rsidP="00CD1A6C">
      <w:pPr>
        <w:pStyle w:val="Style4"/>
        <w:widowControl/>
        <w:spacing w:line="240" w:lineRule="exact"/>
        <w:ind w:left="19" w:firstLine="701"/>
        <w:jc w:val="both"/>
        <w:rPr>
          <w:rStyle w:val="a"/>
          <w:sz w:val="20"/>
          <w:szCs w:val="20"/>
          <w:lang w:val="lv-LV"/>
        </w:rPr>
      </w:pPr>
      <w:r w:rsidRPr="000F5F70">
        <w:rPr>
          <w:rStyle w:val="a"/>
          <w:sz w:val="20"/>
          <w:szCs w:val="20"/>
          <w:lang w:val="lv-LV"/>
        </w:rPr>
        <w:t xml:space="preserve">l.1. VTUA, atbilstoši normatīvajos aktos noteiktajam, bez atlīdzības nodrošina Klientam informācijas saņemšanu elektroniskā veidā no </w:t>
      </w:r>
      <w:r w:rsidRPr="000F5F70">
        <w:rPr>
          <w:rStyle w:val="a"/>
          <w:sz w:val="20"/>
          <w:szCs w:val="20"/>
          <w:u w:val="single"/>
          <w:lang w:val="lv-LV"/>
        </w:rPr>
        <w:t xml:space="preserve">VTUA valsts informatīvās sistēmas „Traktortehnikas un tās </w:t>
      </w:r>
      <w:r w:rsidRPr="000F5F70">
        <w:rPr>
          <w:rStyle w:val="a"/>
          <w:color w:val="000000"/>
          <w:sz w:val="20"/>
          <w:szCs w:val="20"/>
          <w:u w:val="single" w:color="000000"/>
          <w:lang w:val="lv-LV"/>
        </w:rPr>
        <w:t>vadītāju valsts informatīvā sistēma”</w:t>
      </w:r>
      <w:r w:rsidRPr="000F5F70">
        <w:rPr>
          <w:rStyle w:val="a"/>
          <w:sz w:val="20"/>
          <w:szCs w:val="20"/>
          <w:lang w:val="lv-LV"/>
        </w:rPr>
        <w:t xml:space="preserve"> (turpmāk tekstā – Informatīvā sistēma)</w:t>
      </w:r>
      <w:r w:rsidRPr="000F5F70">
        <w:rPr>
          <w:rStyle w:val="a"/>
          <w:color w:val="000000"/>
          <w:sz w:val="20"/>
          <w:szCs w:val="20"/>
          <w:u w:val="single" w:color="000000"/>
          <w:lang w:val="lv-LV"/>
        </w:rPr>
        <w:t>,</w:t>
      </w:r>
      <w:r w:rsidRPr="000F5F70">
        <w:rPr>
          <w:rStyle w:val="a"/>
          <w:sz w:val="20"/>
          <w:szCs w:val="20"/>
          <w:lang w:val="lv-LV"/>
        </w:rPr>
        <w:t>. izmantojot vienoto Zemkopības ministrijas nozares informatīvo sistēmu un Elektroniskās pieteikšanas sistēmu (turpmāk teksta – EPS)</w:t>
      </w:r>
    </w:p>
    <w:p w14:paraId="45BE10D7" w14:textId="77777777" w:rsidR="00CD1A6C" w:rsidRPr="000F5F70" w:rsidRDefault="00CD1A6C" w:rsidP="00CD1A6C">
      <w:pPr>
        <w:pStyle w:val="Style4"/>
        <w:widowControl/>
        <w:spacing w:line="240" w:lineRule="exact"/>
        <w:ind w:left="19" w:firstLine="701"/>
        <w:jc w:val="both"/>
        <w:rPr>
          <w:rStyle w:val="a"/>
          <w:sz w:val="20"/>
          <w:szCs w:val="20"/>
          <w:lang w:val="lv-LV"/>
        </w:rPr>
      </w:pPr>
      <w:r w:rsidRPr="000F5F70">
        <w:rPr>
          <w:rStyle w:val="a"/>
          <w:sz w:val="20"/>
          <w:szCs w:val="20"/>
          <w:lang w:val="lv-LV"/>
        </w:rPr>
        <w:t xml:space="preserve">1.2. Saskaņā ar Ministru kabineta 2019.gada 30.aprīļa noteikumu Nr.186 „Traktortehnikas un tās vadītāju valsts informācijas sistēmas noteikumi” 7.1..punktā noteikto, Klients ir tiesīgs saņemt vispārpieejamo informāciju par juridisko, fizisko personu un ierobežotas pieejamības informāciju par fizisko personu.  </w:t>
      </w:r>
    </w:p>
    <w:p w14:paraId="2798E22C" w14:textId="77777777" w:rsidR="00CD1A6C" w:rsidRPr="000F5F70" w:rsidRDefault="00CD1A6C" w:rsidP="00CD1A6C">
      <w:pPr>
        <w:pStyle w:val="Style4"/>
        <w:widowControl/>
        <w:spacing w:line="240" w:lineRule="exact"/>
        <w:ind w:left="19" w:firstLine="701"/>
        <w:jc w:val="both"/>
        <w:rPr>
          <w:rStyle w:val="a"/>
          <w:sz w:val="20"/>
          <w:szCs w:val="20"/>
          <w:lang w:val="lv-LV"/>
        </w:rPr>
      </w:pPr>
      <w:r w:rsidRPr="000F5F70">
        <w:rPr>
          <w:rStyle w:val="a"/>
          <w:sz w:val="20"/>
          <w:szCs w:val="20"/>
          <w:lang w:val="lv-LV"/>
        </w:rPr>
        <w:t>1.3. Klients ir tiesīgs:</w:t>
      </w:r>
    </w:p>
    <w:p w14:paraId="2F297233" w14:textId="77777777" w:rsidR="00CD1A6C" w:rsidRPr="000F5F70" w:rsidRDefault="00CD1A6C" w:rsidP="00CD1A6C">
      <w:pPr>
        <w:pStyle w:val="Style4"/>
        <w:widowControl/>
        <w:spacing w:line="240" w:lineRule="exact"/>
        <w:ind w:left="19" w:firstLine="701"/>
        <w:jc w:val="both"/>
        <w:rPr>
          <w:rStyle w:val="a"/>
          <w:sz w:val="20"/>
          <w:szCs w:val="20"/>
          <w:lang w:val="lv-LV"/>
        </w:rPr>
      </w:pPr>
      <w:r w:rsidRPr="000F5F70">
        <w:rPr>
          <w:rStyle w:val="a"/>
          <w:sz w:val="20"/>
          <w:szCs w:val="20"/>
          <w:lang w:val="lv-LV"/>
        </w:rPr>
        <w:t>1.3.1. saņemt standarta izziņu  par traktoru (piekabju) vienībām;</w:t>
      </w:r>
    </w:p>
    <w:p w14:paraId="640EDB8D" w14:textId="77777777" w:rsidR="00CD1A6C" w:rsidRPr="000F5F70" w:rsidRDefault="00CD1A6C" w:rsidP="00CD1A6C">
      <w:pPr>
        <w:pStyle w:val="Style4"/>
        <w:widowControl/>
        <w:spacing w:line="240" w:lineRule="exact"/>
        <w:ind w:left="19" w:firstLine="701"/>
        <w:jc w:val="both"/>
        <w:rPr>
          <w:rStyle w:val="a"/>
          <w:sz w:val="20"/>
          <w:szCs w:val="20"/>
          <w:lang w:val="lv-LV"/>
        </w:rPr>
      </w:pPr>
      <w:r w:rsidRPr="000F5F70">
        <w:rPr>
          <w:rStyle w:val="a"/>
          <w:sz w:val="20"/>
          <w:szCs w:val="20"/>
          <w:lang w:val="lv-LV"/>
        </w:rPr>
        <w:t>1.3.2. saņemt detalizētu izziņu par traktora (piekabes) vienību;</w:t>
      </w:r>
    </w:p>
    <w:p w14:paraId="2909A5F0" w14:textId="77777777" w:rsidR="00CD1A6C" w:rsidRPr="000F5F70" w:rsidRDefault="00CD1A6C" w:rsidP="00CD1A6C">
      <w:pPr>
        <w:pStyle w:val="Style4"/>
        <w:widowControl/>
        <w:spacing w:line="240" w:lineRule="exact"/>
        <w:ind w:left="19" w:firstLine="701"/>
        <w:jc w:val="both"/>
        <w:rPr>
          <w:rStyle w:val="a"/>
          <w:sz w:val="20"/>
          <w:szCs w:val="20"/>
          <w:lang w:val="lv-LV"/>
        </w:rPr>
      </w:pPr>
      <w:r w:rsidRPr="000F5F70">
        <w:rPr>
          <w:rStyle w:val="a"/>
          <w:sz w:val="20"/>
          <w:szCs w:val="20"/>
          <w:lang w:val="lv-LV"/>
        </w:rPr>
        <w:t>1.3.3. saņemt izziņu par traktora (piekabes) tehnisko apskati.</w:t>
      </w:r>
    </w:p>
    <w:p w14:paraId="440A122B" w14:textId="77777777" w:rsidR="00432D9F" w:rsidRPr="000F5F70" w:rsidRDefault="00432D9F" w:rsidP="00432D9F">
      <w:pPr>
        <w:pStyle w:val="Style4"/>
        <w:widowControl/>
        <w:spacing w:line="240" w:lineRule="exact"/>
        <w:jc w:val="both"/>
        <w:rPr>
          <w:sz w:val="20"/>
          <w:szCs w:val="20"/>
          <w:lang w:val="lv-LV"/>
        </w:rPr>
      </w:pPr>
    </w:p>
    <w:p w14:paraId="5167CC51" w14:textId="77777777" w:rsidR="00432D9F" w:rsidRPr="000F5F70" w:rsidRDefault="00432D9F" w:rsidP="00432D9F">
      <w:pPr>
        <w:pStyle w:val="Style4"/>
        <w:widowControl/>
        <w:spacing w:before="67"/>
        <w:ind w:left="19"/>
        <w:jc w:val="center"/>
        <w:rPr>
          <w:b/>
          <w:bCs/>
          <w:sz w:val="20"/>
          <w:szCs w:val="20"/>
          <w:lang w:val="lv-LV" w:eastAsia="lv-LV"/>
        </w:rPr>
      </w:pPr>
      <w:r w:rsidRPr="000F5F70">
        <w:rPr>
          <w:rStyle w:val="FontStyle12"/>
          <w:spacing w:val="0"/>
          <w:sz w:val="20"/>
          <w:szCs w:val="20"/>
          <w:lang w:val="lv-LV" w:eastAsia="lv-LV"/>
        </w:rPr>
        <w:t>2. Līgumslēdzējpušu tiesības un pienākumi</w:t>
      </w:r>
    </w:p>
    <w:p w14:paraId="16163152" w14:textId="77777777" w:rsidR="00432D9F" w:rsidRPr="000F5F70" w:rsidRDefault="00432D9F" w:rsidP="00432D9F">
      <w:pPr>
        <w:pStyle w:val="Style5"/>
        <w:widowControl/>
        <w:tabs>
          <w:tab w:val="left" w:pos="970"/>
        </w:tabs>
        <w:spacing w:before="10" w:line="250" w:lineRule="exact"/>
        <w:jc w:val="both"/>
        <w:rPr>
          <w:rStyle w:val="FontStyle12"/>
          <w:b w:val="0"/>
          <w:color w:val="000000"/>
          <w:spacing w:val="0"/>
          <w:sz w:val="20"/>
          <w:szCs w:val="20"/>
          <w:lang w:val="lv-LV" w:eastAsia="lv-LV"/>
        </w:rPr>
      </w:pPr>
      <w:r w:rsidRPr="000F5F70">
        <w:rPr>
          <w:rStyle w:val="FontStyle12"/>
          <w:b w:val="0"/>
          <w:color w:val="000000"/>
          <w:spacing w:val="0"/>
          <w:sz w:val="20"/>
          <w:szCs w:val="20"/>
          <w:lang w:val="lv-LV" w:eastAsia="lv-LV"/>
        </w:rPr>
        <w:t xml:space="preserve">               2.1. Puses vienojas, ka saņemta informācija no </w:t>
      </w:r>
      <w:r w:rsidRPr="000F5F70">
        <w:rPr>
          <w:bCs/>
          <w:color w:val="000000"/>
          <w:sz w:val="20"/>
          <w:szCs w:val="20"/>
          <w:lang w:val="lv-LV" w:eastAsia="lv-LV"/>
        </w:rPr>
        <w:t>VTUA Informatīvās sistēmas, izmantojot EPS, ir saistoša abām Pusēm</w:t>
      </w:r>
      <w:r w:rsidRPr="000F5F70">
        <w:rPr>
          <w:rStyle w:val="FontStyle12"/>
          <w:b w:val="0"/>
          <w:color w:val="000000"/>
          <w:spacing w:val="0"/>
          <w:sz w:val="20"/>
          <w:szCs w:val="20"/>
          <w:lang w:val="lv-LV" w:eastAsia="lv-LV"/>
        </w:rPr>
        <w:t xml:space="preserve"> un ir derīga bez elektroniskā paraksta.</w:t>
      </w:r>
    </w:p>
    <w:p w14:paraId="6C6ECDDC" w14:textId="77777777" w:rsidR="00432D9F" w:rsidRPr="000F5F70" w:rsidRDefault="00432D9F" w:rsidP="00432D9F">
      <w:pPr>
        <w:pStyle w:val="Style5"/>
        <w:widowControl/>
        <w:tabs>
          <w:tab w:val="left" w:pos="970"/>
        </w:tabs>
        <w:spacing w:before="10" w:line="250" w:lineRule="exact"/>
        <w:ind w:left="730"/>
        <w:rPr>
          <w:rStyle w:val="FontStyle13"/>
          <w:b/>
          <w:bCs/>
          <w:color w:val="000000"/>
          <w:spacing w:val="0"/>
          <w:sz w:val="20"/>
          <w:szCs w:val="20"/>
          <w:lang w:val="lv-LV" w:eastAsia="lv-LV"/>
        </w:rPr>
      </w:pPr>
      <w:r w:rsidRPr="000F5F70">
        <w:rPr>
          <w:rStyle w:val="FontStyle12"/>
          <w:b w:val="0"/>
          <w:color w:val="000000"/>
          <w:spacing w:val="0"/>
          <w:sz w:val="20"/>
          <w:szCs w:val="20"/>
          <w:lang w:val="lv-LV" w:eastAsia="lv-LV"/>
        </w:rPr>
        <w:t xml:space="preserve">2.2. </w:t>
      </w:r>
      <w:r w:rsidRPr="000F5F70">
        <w:rPr>
          <w:rStyle w:val="FontStyle12"/>
          <w:color w:val="000000"/>
          <w:spacing w:val="0"/>
          <w:sz w:val="20"/>
          <w:szCs w:val="20"/>
          <w:lang w:val="lv-LV" w:eastAsia="lv-LV"/>
        </w:rPr>
        <w:t xml:space="preserve">VTUA </w:t>
      </w:r>
      <w:r w:rsidRPr="000F5F70">
        <w:rPr>
          <w:rStyle w:val="FontStyle12"/>
          <w:b w:val="0"/>
          <w:color w:val="000000"/>
          <w:spacing w:val="0"/>
          <w:sz w:val="20"/>
          <w:szCs w:val="20"/>
          <w:lang w:val="lv-LV" w:eastAsia="lv-LV"/>
        </w:rPr>
        <w:t>apņemas:</w:t>
      </w:r>
    </w:p>
    <w:p w14:paraId="71DC5E2A" w14:textId="77777777" w:rsidR="00432D9F" w:rsidRPr="000F5F70" w:rsidRDefault="00432D9F" w:rsidP="00432D9F">
      <w:pPr>
        <w:pStyle w:val="Style1"/>
        <w:widowControl/>
        <w:tabs>
          <w:tab w:val="left" w:pos="709"/>
        </w:tabs>
        <w:spacing w:line="250" w:lineRule="exact"/>
        <w:ind w:right="38" w:firstLine="0"/>
        <w:jc w:val="both"/>
        <w:rPr>
          <w:rStyle w:val="FontStyle13"/>
          <w:color w:val="000000"/>
          <w:spacing w:val="0"/>
          <w:sz w:val="20"/>
          <w:szCs w:val="20"/>
          <w:lang w:val="lv-LV" w:eastAsia="lv-LV"/>
        </w:rPr>
      </w:pPr>
      <w:r w:rsidRPr="000F5F70">
        <w:rPr>
          <w:rStyle w:val="FontStyle13"/>
          <w:color w:val="000000"/>
          <w:spacing w:val="0"/>
          <w:sz w:val="20"/>
          <w:szCs w:val="20"/>
          <w:lang w:val="lv-LV" w:eastAsia="lv-LV"/>
        </w:rPr>
        <w:tab/>
        <w:t xml:space="preserve">2.2.1.nodrošināt tās informācijas, kuru ir pieprasījis </w:t>
      </w:r>
      <w:r w:rsidRPr="000F5F70">
        <w:rPr>
          <w:rStyle w:val="FontStyle13"/>
          <w:b/>
          <w:color w:val="000000"/>
          <w:spacing w:val="0"/>
          <w:sz w:val="20"/>
          <w:szCs w:val="20"/>
          <w:lang w:val="lv-LV" w:eastAsia="lv-LV"/>
        </w:rPr>
        <w:t>Klients,</w:t>
      </w:r>
      <w:r w:rsidRPr="000F5F70">
        <w:rPr>
          <w:rStyle w:val="FontStyle12"/>
          <w:color w:val="000000"/>
          <w:spacing w:val="0"/>
          <w:sz w:val="20"/>
          <w:szCs w:val="20"/>
          <w:lang w:val="lv-LV" w:eastAsia="lv-LV"/>
        </w:rPr>
        <w:t xml:space="preserve"> </w:t>
      </w:r>
      <w:r w:rsidRPr="000F5F70">
        <w:rPr>
          <w:rStyle w:val="FontStyle13"/>
          <w:color w:val="000000"/>
          <w:spacing w:val="0"/>
          <w:sz w:val="20"/>
          <w:szCs w:val="20"/>
          <w:lang w:val="lv-LV" w:eastAsia="lv-LV"/>
        </w:rPr>
        <w:t>saskaņā ar šī līguma noteikumiem, nodošanu un uzskaiti;</w:t>
      </w:r>
    </w:p>
    <w:p w14:paraId="2E156B2B" w14:textId="77777777" w:rsidR="00432D9F" w:rsidRPr="000F5F70" w:rsidRDefault="00432D9F" w:rsidP="00432D9F">
      <w:pPr>
        <w:pStyle w:val="Style1"/>
        <w:widowControl/>
        <w:tabs>
          <w:tab w:val="left" w:pos="709"/>
        </w:tabs>
        <w:spacing w:line="250" w:lineRule="exact"/>
        <w:ind w:right="38" w:firstLine="0"/>
        <w:jc w:val="both"/>
        <w:rPr>
          <w:rStyle w:val="FontStyle12"/>
          <w:b w:val="0"/>
          <w:color w:val="000000"/>
          <w:spacing w:val="0"/>
          <w:sz w:val="20"/>
          <w:szCs w:val="20"/>
          <w:lang w:val="lv-LV" w:eastAsia="lv-LV"/>
        </w:rPr>
      </w:pPr>
      <w:r w:rsidRPr="000F5F70">
        <w:rPr>
          <w:rStyle w:val="FontStyle12"/>
          <w:color w:val="000000"/>
          <w:spacing w:val="0"/>
          <w:sz w:val="20"/>
          <w:szCs w:val="20"/>
          <w:lang w:val="lv-LV" w:eastAsia="lv-LV"/>
        </w:rPr>
        <w:tab/>
      </w:r>
      <w:r w:rsidRPr="000F5F70">
        <w:rPr>
          <w:rStyle w:val="FontStyle12"/>
          <w:b w:val="0"/>
          <w:color w:val="000000"/>
          <w:spacing w:val="0"/>
          <w:sz w:val="20"/>
          <w:szCs w:val="20"/>
          <w:lang w:val="lv-LV" w:eastAsia="lv-LV"/>
        </w:rPr>
        <w:t>2.2.2. atslēgt piekļuvi Informatīvajai sistēmai, ja tiek konstatēts, ka Klients iegūto informāciju izmanto neatbilstoši normatīvajos aktos un šajā līgumā noteiktajām prasībām;</w:t>
      </w:r>
    </w:p>
    <w:p w14:paraId="539B3BC9" w14:textId="77777777" w:rsidR="006E75E5" w:rsidRPr="000F5F70" w:rsidRDefault="00432D9F" w:rsidP="00432D9F">
      <w:pPr>
        <w:pStyle w:val="Style1"/>
        <w:widowControl/>
        <w:tabs>
          <w:tab w:val="left" w:pos="709"/>
        </w:tabs>
        <w:spacing w:line="250" w:lineRule="exact"/>
        <w:ind w:right="38" w:firstLine="0"/>
        <w:jc w:val="both"/>
        <w:rPr>
          <w:color w:val="000000" w:themeColor="text1"/>
          <w:sz w:val="20"/>
          <w:szCs w:val="20"/>
          <w:lang w:val="lv-LV"/>
        </w:rPr>
      </w:pPr>
      <w:r w:rsidRPr="000F5F70">
        <w:rPr>
          <w:rStyle w:val="FontStyle12"/>
          <w:b w:val="0"/>
          <w:color w:val="000000"/>
          <w:spacing w:val="0"/>
          <w:sz w:val="20"/>
          <w:szCs w:val="20"/>
          <w:lang w:val="lv-LV" w:eastAsia="lv-LV"/>
        </w:rPr>
        <w:tab/>
        <w:t>2.2.3. atbildīgā persona no VTUA puses par datu atbilstību</w:t>
      </w:r>
      <w:r w:rsidR="0099138F" w:rsidRPr="000F5F70">
        <w:rPr>
          <w:rStyle w:val="FontStyle12"/>
          <w:b w:val="0"/>
          <w:color w:val="000000"/>
          <w:spacing w:val="0"/>
          <w:sz w:val="20"/>
          <w:szCs w:val="20"/>
          <w:lang w:val="lv-LV" w:eastAsia="lv-LV"/>
        </w:rPr>
        <w:t xml:space="preserve"> Tehniskās uzraudzības departamenta vadītājs Ģirts Skrīvelis, tālr.</w:t>
      </w:r>
      <w:r w:rsidR="0099138F" w:rsidRPr="000F5F70">
        <w:rPr>
          <w:sz w:val="18"/>
          <w:szCs w:val="18"/>
          <w:lang w:val="lv-LV"/>
        </w:rPr>
        <w:t xml:space="preserve"> </w:t>
      </w:r>
      <w:r w:rsidR="0099138F" w:rsidRPr="000F5F70">
        <w:rPr>
          <w:sz w:val="20"/>
          <w:szCs w:val="20"/>
          <w:lang w:val="lv-LV"/>
        </w:rPr>
        <w:t xml:space="preserve">28340444, e-pasts: </w:t>
      </w:r>
      <w:hyperlink r:id="rId8" w:history="1">
        <w:r w:rsidR="0099138F" w:rsidRPr="000F5F70">
          <w:rPr>
            <w:rStyle w:val="Hipersaite"/>
            <w:color w:val="000000" w:themeColor="text1"/>
            <w:sz w:val="20"/>
            <w:szCs w:val="20"/>
            <w:u w:val="none"/>
            <w:lang w:val="lv-LV"/>
          </w:rPr>
          <w:t>girts.skrivelis@vtua.gov.lv</w:t>
        </w:r>
      </w:hyperlink>
      <w:r w:rsidR="006E75E5" w:rsidRPr="000F5F70">
        <w:rPr>
          <w:color w:val="000000" w:themeColor="text1"/>
          <w:sz w:val="20"/>
          <w:szCs w:val="20"/>
          <w:lang w:val="lv-LV"/>
        </w:rPr>
        <w:t>’</w:t>
      </w:r>
    </w:p>
    <w:p w14:paraId="06BD187B" w14:textId="7963BC25" w:rsidR="00432D9F" w:rsidRPr="000F5F70" w:rsidRDefault="006E75E5" w:rsidP="00432D9F">
      <w:pPr>
        <w:pStyle w:val="Style1"/>
        <w:widowControl/>
        <w:tabs>
          <w:tab w:val="left" w:pos="709"/>
        </w:tabs>
        <w:spacing w:line="250" w:lineRule="exact"/>
        <w:ind w:right="38" w:firstLine="0"/>
        <w:jc w:val="both"/>
        <w:rPr>
          <w:rStyle w:val="FontStyle12"/>
          <w:b w:val="0"/>
          <w:color w:val="000000" w:themeColor="text1"/>
          <w:spacing w:val="0"/>
          <w:sz w:val="20"/>
          <w:szCs w:val="20"/>
          <w:lang w:val="lv-LV" w:eastAsia="lv-LV"/>
        </w:rPr>
      </w:pPr>
      <w:r w:rsidRPr="000F5F70">
        <w:rPr>
          <w:color w:val="000000" w:themeColor="text1"/>
          <w:sz w:val="20"/>
          <w:szCs w:val="20"/>
          <w:lang w:val="lv-LV"/>
        </w:rPr>
        <w:tab/>
        <w:t>2.2.4.</w:t>
      </w:r>
      <w:r w:rsidR="00F45E2E" w:rsidRPr="000F5F70">
        <w:rPr>
          <w:color w:val="000000" w:themeColor="text1"/>
          <w:sz w:val="20"/>
          <w:szCs w:val="20"/>
          <w:lang w:val="lv-LV"/>
        </w:rPr>
        <w:t xml:space="preserve"> nodrošināt tehnisko atbalstu,</w:t>
      </w:r>
      <w:r w:rsidR="0099138F" w:rsidRPr="000F5F70">
        <w:rPr>
          <w:color w:val="000000" w:themeColor="text1"/>
          <w:sz w:val="20"/>
          <w:szCs w:val="20"/>
          <w:lang w:val="lv-LV"/>
        </w:rPr>
        <w:t xml:space="preserve"> par Informatīvās sistēmas</w:t>
      </w:r>
      <w:r w:rsidRPr="000F5F70">
        <w:rPr>
          <w:color w:val="000000" w:themeColor="text1"/>
          <w:sz w:val="20"/>
          <w:szCs w:val="20"/>
          <w:lang w:val="lv-LV"/>
        </w:rPr>
        <w:t xml:space="preserve"> darbību un</w:t>
      </w:r>
      <w:r w:rsidR="0099138F" w:rsidRPr="000F5F70">
        <w:rPr>
          <w:color w:val="000000" w:themeColor="text1"/>
          <w:sz w:val="20"/>
          <w:szCs w:val="20"/>
          <w:lang w:val="lv-LV"/>
        </w:rPr>
        <w:t xml:space="preserve"> </w:t>
      </w:r>
      <w:r w:rsidRPr="000F5F70">
        <w:rPr>
          <w:color w:val="000000" w:themeColor="text1"/>
          <w:sz w:val="20"/>
          <w:szCs w:val="20"/>
          <w:lang w:val="lv-LV"/>
        </w:rPr>
        <w:t>tehnisko palīdzību</w:t>
      </w:r>
      <w:r w:rsidR="00F45E2E" w:rsidRPr="000F5F70">
        <w:rPr>
          <w:color w:val="000000" w:themeColor="text1"/>
          <w:sz w:val="20"/>
          <w:szCs w:val="20"/>
          <w:lang w:val="lv-LV"/>
        </w:rPr>
        <w:t xml:space="preserve"> sazinoties</w:t>
      </w:r>
      <w:r w:rsidR="00D33F27" w:rsidRPr="000F5F70">
        <w:rPr>
          <w:color w:val="000000" w:themeColor="text1"/>
          <w:sz w:val="20"/>
          <w:szCs w:val="20"/>
          <w:lang w:val="lv-LV"/>
        </w:rPr>
        <w:t xml:space="preserve"> p</w:t>
      </w:r>
      <w:r w:rsidR="00D33F27" w:rsidRPr="000F5F70">
        <w:rPr>
          <w:rStyle w:val="FontStyle12"/>
          <w:b w:val="0"/>
          <w:color w:val="000000" w:themeColor="text1"/>
          <w:spacing w:val="0"/>
          <w:sz w:val="20"/>
          <w:szCs w:val="20"/>
          <w:lang w:val="lv-LV" w:eastAsia="lv-LV"/>
        </w:rPr>
        <w:t>a</w:t>
      </w:r>
      <w:r w:rsidR="00D33F27" w:rsidRPr="000F5F70">
        <w:rPr>
          <w:rStyle w:val="FontStyle12"/>
          <w:color w:val="000000" w:themeColor="text1"/>
          <w:spacing w:val="0"/>
          <w:sz w:val="20"/>
          <w:szCs w:val="20"/>
          <w:lang w:val="lv-LV" w:eastAsia="lv-LV"/>
        </w:rPr>
        <w:t xml:space="preserve"> </w:t>
      </w:r>
      <w:r w:rsidR="0099138F" w:rsidRPr="000F5F70">
        <w:rPr>
          <w:rStyle w:val="FontStyle12"/>
          <w:b w:val="0"/>
          <w:color w:val="000000" w:themeColor="text1"/>
          <w:spacing w:val="0"/>
          <w:sz w:val="20"/>
          <w:szCs w:val="20"/>
          <w:lang w:val="lv-LV" w:eastAsia="lv-LV"/>
        </w:rPr>
        <w:t>tālr.</w:t>
      </w:r>
      <w:r w:rsidR="00D33F27" w:rsidRPr="000F5F70">
        <w:rPr>
          <w:rStyle w:val="FontStyle12"/>
          <w:b w:val="0"/>
          <w:color w:val="000000" w:themeColor="text1"/>
          <w:spacing w:val="0"/>
          <w:sz w:val="20"/>
          <w:szCs w:val="20"/>
          <w:lang w:val="lv-LV" w:eastAsia="lv-LV"/>
        </w:rPr>
        <w:t xml:space="preserve"> </w:t>
      </w:r>
      <w:r w:rsidR="00D33F27" w:rsidRPr="000F5F70">
        <w:rPr>
          <w:sz w:val="20"/>
          <w:szCs w:val="20"/>
          <w:lang w:val="lv-LV"/>
        </w:rPr>
        <w:t>67027295</w:t>
      </w:r>
      <w:r w:rsidR="00D33F27" w:rsidRPr="000F5F70">
        <w:rPr>
          <w:rStyle w:val="FontStyle12"/>
          <w:b w:val="0"/>
          <w:color w:val="000000" w:themeColor="text1"/>
          <w:spacing w:val="0"/>
          <w:sz w:val="20"/>
          <w:szCs w:val="20"/>
          <w:lang w:val="lv-LV" w:eastAsia="lv-LV"/>
        </w:rPr>
        <w:t xml:space="preserve"> vai e-pastu</w:t>
      </w:r>
      <w:r w:rsidRPr="000F5F70">
        <w:rPr>
          <w:rStyle w:val="FontStyle12"/>
          <w:b w:val="0"/>
          <w:color w:val="000000" w:themeColor="text1"/>
          <w:spacing w:val="0"/>
          <w:sz w:val="20"/>
          <w:szCs w:val="20"/>
          <w:lang w:val="lv-LV" w:eastAsia="lv-LV"/>
        </w:rPr>
        <w:t>: atbalsts</w:t>
      </w:r>
      <w:r w:rsidR="00432D9F" w:rsidRPr="000F5F70">
        <w:rPr>
          <w:rStyle w:val="FontStyle12"/>
          <w:b w:val="0"/>
          <w:color w:val="000000" w:themeColor="text1"/>
          <w:spacing w:val="0"/>
          <w:sz w:val="20"/>
          <w:szCs w:val="20"/>
          <w:lang w:val="lv-LV" w:eastAsia="lv-LV"/>
        </w:rPr>
        <w:t xml:space="preserve">@vtua.gov.lv </w:t>
      </w:r>
    </w:p>
    <w:p w14:paraId="1F60E194" w14:textId="77777777" w:rsidR="00432D9F" w:rsidRPr="000F5F70" w:rsidRDefault="00432D9F" w:rsidP="00432D9F">
      <w:pPr>
        <w:pStyle w:val="Style1"/>
        <w:widowControl/>
        <w:tabs>
          <w:tab w:val="left" w:pos="709"/>
        </w:tabs>
        <w:spacing w:line="250" w:lineRule="exact"/>
        <w:ind w:right="38" w:firstLine="0"/>
        <w:jc w:val="both"/>
        <w:rPr>
          <w:rStyle w:val="FontStyle13"/>
          <w:bCs/>
          <w:color w:val="000000"/>
          <w:spacing w:val="0"/>
          <w:sz w:val="20"/>
          <w:szCs w:val="20"/>
          <w:lang w:val="lv-LV" w:eastAsia="lv-LV"/>
        </w:rPr>
      </w:pPr>
      <w:r w:rsidRPr="000F5F70">
        <w:rPr>
          <w:rStyle w:val="FontStyle12"/>
          <w:b w:val="0"/>
          <w:color w:val="000000"/>
          <w:spacing w:val="0"/>
          <w:sz w:val="20"/>
          <w:szCs w:val="20"/>
          <w:lang w:val="lv-LV" w:eastAsia="lv-LV"/>
        </w:rPr>
        <w:tab/>
        <w:t xml:space="preserve">2.3. VTUA ir tiesības vienpusēji izbeigt šo līgumu, vienu mēnesi iepriekš rakstiski brīdinot Klientu. </w:t>
      </w:r>
    </w:p>
    <w:p w14:paraId="62BABBC3" w14:textId="77777777" w:rsidR="00432D9F" w:rsidRPr="000F5F70" w:rsidRDefault="00432D9F" w:rsidP="00432D9F">
      <w:pPr>
        <w:pStyle w:val="Style5"/>
        <w:widowControl/>
        <w:tabs>
          <w:tab w:val="left" w:pos="851"/>
        </w:tabs>
        <w:spacing w:line="250" w:lineRule="exact"/>
        <w:ind w:left="730"/>
        <w:rPr>
          <w:rStyle w:val="FontStyle13"/>
          <w:color w:val="000000"/>
          <w:spacing w:val="0"/>
          <w:sz w:val="20"/>
          <w:szCs w:val="20"/>
          <w:lang w:val="lv-LV" w:eastAsia="lv-LV"/>
        </w:rPr>
      </w:pPr>
      <w:r w:rsidRPr="000F5F70">
        <w:rPr>
          <w:rStyle w:val="FontStyle13"/>
          <w:color w:val="000000"/>
          <w:spacing w:val="0"/>
          <w:sz w:val="20"/>
          <w:szCs w:val="20"/>
          <w:lang w:val="lv-LV" w:eastAsia="lv-LV"/>
        </w:rPr>
        <w:t xml:space="preserve">2.4. </w:t>
      </w:r>
      <w:r w:rsidRPr="000F5F70">
        <w:rPr>
          <w:rStyle w:val="FontStyle12"/>
          <w:color w:val="000000"/>
          <w:spacing w:val="0"/>
          <w:sz w:val="20"/>
          <w:szCs w:val="20"/>
          <w:lang w:val="lv-LV" w:eastAsia="lv-LV"/>
        </w:rPr>
        <w:t xml:space="preserve">Klients </w:t>
      </w:r>
      <w:r w:rsidRPr="000F5F70">
        <w:rPr>
          <w:rStyle w:val="FontStyle13"/>
          <w:color w:val="000000"/>
          <w:spacing w:val="0"/>
          <w:sz w:val="20"/>
          <w:szCs w:val="20"/>
          <w:lang w:val="lv-LV" w:eastAsia="lv-LV"/>
        </w:rPr>
        <w:t>apņemas:</w:t>
      </w:r>
    </w:p>
    <w:p w14:paraId="30C20F3E" w14:textId="77777777" w:rsidR="00432D9F" w:rsidRPr="000F5F70" w:rsidRDefault="00432D9F" w:rsidP="00432D9F">
      <w:pPr>
        <w:pStyle w:val="Style1"/>
        <w:tabs>
          <w:tab w:val="left" w:pos="709"/>
        </w:tabs>
        <w:spacing w:line="250" w:lineRule="exact"/>
        <w:ind w:left="19" w:right="38" w:firstLine="0"/>
        <w:jc w:val="both"/>
        <w:rPr>
          <w:bCs/>
          <w:color w:val="000000"/>
          <w:sz w:val="20"/>
          <w:szCs w:val="20"/>
          <w:lang w:val="lv-LV" w:eastAsia="lv-LV"/>
        </w:rPr>
      </w:pPr>
      <w:r w:rsidRPr="000F5F70">
        <w:rPr>
          <w:rStyle w:val="FontStyle13"/>
          <w:color w:val="000000"/>
          <w:spacing w:val="0"/>
          <w:sz w:val="20"/>
          <w:szCs w:val="20"/>
          <w:lang w:val="lv-LV" w:eastAsia="lv-LV"/>
        </w:rPr>
        <w:tab/>
        <w:t>2.4.1. nodrošināt par fiziskajām personām iegūtas informācijas aizsardzību, saskaņā ar Fizisko personu datu aizsardzības likumu</w:t>
      </w:r>
      <w:r w:rsidRPr="000F5F70">
        <w:rPr>
          <w:bCs/>
          <w:color w:val="000000"/>
          <w:sz w:val="20"/>
          <w:szCs w:val="20"/>
          <w:lang w:val="lv-LV" w:eastAsia="lv-LV"/>
        </w:rPr>
        <w:t>;</w:t>
      </w:r>
    </w:p>
    <w:p w14:paraId="1FCF8A7A" w14:textId="77777777" w:rsidR="00432D9F" w:rsidRPr="000F5F70" w:rsidRDefault="00432D9F" w:rsidP="00432D9F">
      <w:pPr>
        <w:pStyle w:val="Style1"/>
        <w:tabs>
          <w:tab w:val="left" w:pos="709"/>
        </w:tabs>
        <w:spacing w:line="250" w:lineRule="exact"/>
        <w:ind w:left="19" w:right="38" w:firstLine="0"/>
        <w:jc w:val="both"/>
        <w:rPr>
          <w:rStyle w:val="FontStyle13"/>
          <w:color w:val="000000"/>
          <w:spacing w:val="0"/>
          <w:sz w:val="20"/>
          <w:szCs w:val="20"/>
          <w:lang w:val="lv-LV" w:eastAsia="lv-LV"/>
        </w:rPr>
      </w:pPr>
      <w:r w:rsidRPr="000F5F70">
        <w:rPr>
          <w:rStyle w:val="FontStyle13"/>
          <w:color w:val="000000"/>
          <w:spacing w:val="0"/>
          <w:sz w:val="20"/>
          <w:szCs w:val="20"/>
          <w:lang w:val="lv-LV" w:eastAsia="lv-LV"/>
        </w:rPr>
        <w:tab/>
        <w:t>2.4.2. iegūt un izmantot informāciju tikai līgumā un normatīvajos aktos noteiktiem mērķiem;</w:t>
      </w:r>
    </w:p>
    <w:p w14:paraId="58585074" w14:textId="50C8CD62" w:rsidR="00C83797" w:rsidRPr="000F5F70" w:rsidRDefault="00C83797" w:rsidP="00C83797">
      <w:pPr>
        <w:pStyle w:val="Style1"/>
        <w:tabs>
          <w:tab w:val="left" w:pos="709"/>
        </w:tabs>
        <w:spacing w:line="250" w:lineRule="exact"/>
        <w:ind w:left="709" w:right="38" w:firstLine="0"/>
        <w:jc w:val="both"/>
        <w:rPr>
          <w:rStyle w:val="FontStyle13"/>
          <w:color w:val="000000"/>
          <w:spacing w:val="0"/>
          <w:sz w:val="20"/>
          <w:szCs w:val="20"/>
          <w:lang w:val="lv-LV" w:eastAsia="lv-LV"/>
        </w:rPr>
      </w:pPr>
      <w:r w:rsidRPr="000F5F70">
        <w:rPr>
          <w:rStyle w:val="FontStyle13"/>
          <w:color w:val="000000"/>
          <w:spacing w:val="0"/>
          <w:sz w:val="20"/>
          <w:szCs w:val="20"/>
          <w:lang w:val="lv-LV" w:eastAsia="lv-LV"/>
        </w:rPr>
        <w:t>2.4.3. informēt par savas darbības pārtraukšanu un izbeigt šo līgumu 2.6.punktā noteiktajā termiņā.</w:t>
      </w:r>
    </w:p>
    <w:p w14:paraId="780032B3" w14:textId="433814D3" w:rsidR="00432D9F" w:rsidRPr="000F5F70" w:rsidRDefault="00432D9F" w:rsidP="00432D9F">
      <w:pPr>
        <w:pStyle w:val="Style1"/>
        <w:tabs>
          <w:tab w:val="left" w:pos="709"/>
        </w:tabs>
        <w:spacing w:line="250" w:lineRule="exact"/>
        <w:ind w:left="19" w:right="38" w:firstLine="0"/>
        <w:jc w:val="both"/>
        <w:rPr>
          <w:rStyle w:val="FontStyle13"/>
          <w:color w:val="000000"/>
          <w:spacing w:val="0"/>
          <w:sz w:val="20"/>
          <w:szCs w:val="20"/>
          <w:lang w:val="lv-LV" w:eastAsia="lv-LV"/>
        </w:rPr>
      </w:pPr>
      <w:r w:rsidRPr="000F5F70">
        <w:rPr>
          <w:rStyle w:val="FontStyle13"/>
          <w:color w:val="000000"/>
          <w:spacing w:val="0"/>
          <w:sz w:val="20"/>
          <w:szCs w:val="20"/>
          <w:lang w:val="lv-LV" w:eastAsia="lv-LV"/>
        </w:rPr>
        <w:t xml:space="preserve">              2.4.</w:t>
      </w:r>
      <w:r w:rsidR="00235406" w:rsidRPr="000F5F70">
        <w:rPr>
          <w:rStyle w:val="FontStyle13"/>
          <w:color w:val="000000"/>
          <w:spacing w:val="0"/>
          <w:sz w:val="20"/>
          <w:szCs w:val="20"/>
          <w:lang w:val="lv-LV" w:eastAsia="lv-LV"/>
        </w:rPr>
        <w:t>4</w:t>
      </w:r>
      <w:r w:rsidRPr="000F5F70">
        <w:rPr>
          <w:rStyle w:val="FontStyle13"/>
          <w:b/>
          <w:color w:val="000000"/>
          <w:spacing w:val="0"/>
          <w:sz w:val="20"/>
          <w:szCs w:val="20"/>
          <w:lang w:val="lv-LV" w:eastAsia="lv-LV"/>
        </w:rPr>
        <w:t>.</w:t>
      </w:r>
      <w:r w:rsidR="00235406" w:rsidRPr="000F5F70">
        <w:rPr>
          <w:rStyle w:val="FontStyle13"/>
          <w:b/>
          <w:color w:val="000000"/>
          <w:spacing w:val="0"/>
          <w:sz w:val="20"/>
          <w:szCs w:val="20"/>
          <w:lang w:val="lv-LV" w:eastAsia="lv-LV"/>
        </w:rPr>
        <w:t xml:space="preserve"> </w:t>
      </w:r>
      <w:r w:rsidRPr="000F5F70">
        <w:rPr>
          <w:rStyle w:val="FontStyle13"/>
          <w:b/>
          <w:color w:val="000000"/>
          <w:spacing w:val="0"/>
          <w:sz w:val="20"/>
          <w:szCs w:val="20"/>
          <w:lang w:val="lv-LV" w:eastAsia="lv-LV"/>
        </w:rPr>
        <w:t>Klients</w:t>
      </w:r>
      <w:r w:rsidRPr="000F5F70">
        <w:rPr>
          <w:rStyle w:val="FontStyle13"/>
          <w:color w:val="000000"/>
          <w:spacing w:val="0"/>
          <w:sz w:val="20"/>
          <w:szCs w:val="20"/>
          <w:lang w:val="lv-LV" w:eastAsia="lv-LV"/>
        </w:rPr>
        <w:t xml:space="preserve"> VTUA iesniedz rakstisku pieprasījumu par piekļuves tiesību piešķiršanu (līguma pielikums Nr.1)</w:t>
      </w:r>
    </w:p>
    <w:p w14:paraId="3AA5E8B3" w14:textId="77777777" w:rsidR="00432D9F" w:rsidRPr="000F5F70" w:rsidRDefault="00432D9F" w:rsidP="00432D9F">
      <w:pPr>
        <w:pStyle w:val="Style1"/>
        <w:tabs>
          <w:tab w:val="left" w:pos="709"/>
        </w:tabs>
        <w:spacing w:line="250" w:lineRule="exact"/>
        <w:ind w:left="19" w:right="38" w:firstLine="0"/>
        <w:jc w:val="both"/>
        <w:rPr>
          <w:rStyle w:val="FontStyle13"/>
          <w:color w:val="FF0000"/>
          <w:spacing w:val="0"/>
          <w:sz w:val="20"/>
          <w:szCs w:val="20"/>
          <w:lang w:val="lv-LV" w:eastAsia="lv-LV"/>
        </w:rPr>
      </w:pPr>
      <w:r w:rsidRPr="000F5F70">
        <w:rPr>
          <w:rStyle w:val="FontStyle13"/>
          <w:color w:val="000000"/>
          <w:spacing w:val="0"/>
          <w:sz w:val="20"/>
          <w:szCs w:val="20"/>
          <w:lang w:val="lv-LV" w:eastAsia="lv-LV"/>
        </w:rPr>
        <w:tab/>
        <w:t xml:space="preserve">2.5. </w:t>
      </w:r>
      <w:r w:rsidRPr="000F5F70">
        <w:rPr>
          <w:rStyle w:val="FontStyle13"/>
          <w:b/>
          <w:color w:val="000000" w:themeColor="text1"/>
          <w:spacing w:val="0"/>
          <w:sz w:val="20"/>
          <w:szCs w:val="20"/>
          <w:lang w:val="lv-LV" w:eastAsia="lv-LV"/>
        </w:rPr>
        <w:t xml:space="preserve">Klients </w:t>
      </w:r>
      <w:r w:rsidRPr="000F5F70">
        <w:rPr>
          <w:rStyle w:val="FontStyle13"/>
          <w:color w:val="000000" w:themeColor="text1"/>
          <w:spacing w:val="0"/>
          <w:sz w:val="20"/>
          <w:szCs w:val="20"/>
          <w:lang w:val="lv-LV" w:eastAsia="lv-LV"/>
        </w:rPr>
        <w:t>nav tiesīgs saņemto informāciju nodot trešajām personām, izņemot normatīvajos aktos noteiktus gadījumus.</w:t>
      </w:r>
    </w:p>
    <w:p w14:paraId="09DCF59F" w14:textId="77777777" w:rsidR="00432D9F" w:rsidRPr="000F5F70" w:rsidRDefault="00432D9F" w:rsidP="00432D9F">
      <w:pPr>
        <w:pStyle w:val="Style1"/>
        <w:tabs>
          <w:tab w:val="left" w:pos="709"/>
        </w:tabs>
        <w:spacing w:line="250" w:lineRule="exact"/>
        <w:ind w:left="19" w:right="38" w:firstLine="0"/>
        <w:jc w:val="both"/>
        <w:rPr>
          <w:color w:val="000000"/>
          <w:sz w:val="20"/>
          <w:szCs w:val="20"/>
          <w:lang w:val="lv-LV" w:eastAsia="lv-LV"/>
        </w:rPr>
      </w:pPr>
      <w:r w:rsidRPr="000F5F70">
        <w:rPr>
          <w:rStyle w:val="FontStyle13"/>
          <w:color w:val="000000"/>
          <w:spacing w:val="0"/>
          <w:sz w:val="20"/>
          <w:szCs w:val="20"/>
          <w:lang w:val="lv-LV" w:eastAsia="lv-LV"/>
        </w:rPr>
        <w:tab/>
        <w:t>2.6</w:t>
      </w:r>
      <w:r w:rsidRPr="000F5F70">
        <w:rPr>
          <w:rStyle w:val="FontStyle13"/>
          <w:b/>
          <w:color w:val="000000"/>
          <w:spacing w:val="0"/>
          <w:sz w:val="20"/>
          <w:szCs w:val="20"/>
          <w:lang w:val="lv-LV" w:eastAsia="lv-LV"/>
        </w:rPr>
        <w:t>. Klientam</w:t>
      </w:r>
      <w:r w:rsidRPr="000F5F70">
        <w:rPr>
          <w:rStyle w:val="FontStyle13"/>
          <w:color w:val="000000"/>
          <w:spacing w:val="0"/>
          <w:sz w:val="20"/>
          <w:szCs w:val="20"/>
          <w:lang w:val="lv-LV" w:eastAsia="lv-LV"/>
        </w:rPr>
        <w:t xml:space="preserve"> ir </w:t>
      </w:r>
      <w:r w:rsidRPr="000F5F70">
        <w:rPr>
          <w:bCs/>
          <w:color w:val="000000"/>
          <w:sz w:val="20"/>
          <w:szCs w:val="20"/>
          <w:lang w:val="lv-LV" w:eastAsia="lv-LV"/>
        </w:rPr>
        <w:t>tiesības vienpusēji izbeigt šo līgumu, vienu mēnesi iepriekš rakstiski brīdinot VTUA.</w:t>
      </w:r>
    </w:p>
    <w:p w14:paraId="7CC77906" w14:textId="77777777" w:rsidR="00432D9F" w:rsidRPr="000F5F70" w:rsidRDefault="00432D9F" w:rsidP="00432D9F">
      <w:pPr>
        <w:pStyle w:val="Style1"/>
        <w:widowControl/>
        <w:tabs>
          <w:tab w:val="left" w:pos="709"/>
        </w:tabs>
        <w:spacing w:line="250" w:lineRule="exact"/>
        <w:ind w:right="29" w:firstLine="0"/>
        <w:jc w:val="both"/>
        <w:rPr>
          <w:rStyle w:val="FontStyle13"/>
          <w:color w:val="000000"/>
          <w:spacing w:val="0"/>
          <w:sz w:val="20"/>
          <w:szCs w:val="20"/>
          <w:lang w:val="lv-LV" w:eastAsia="lv-LV"/>
        </w:rPr>
      </w:pPr>
    </w:p>
    <w:p w14:paraId="0B7AD817" w14:textId="77777777" w:rsidR="00432D9F" w:rsidRPr="000F5F70" w:rsidRDefault="00432D9F" w:rsidP="00432D9F">
      <w:pPr>
        <w:pStyle w:val="Style4"/>
        <w:widowControl/>
        <w:spacing w:before="38"/>
        <w:ind w:left="3350"/>
        <w:rPr>
          <w:rStyle w:val="FontStyle12"/>
          <w:spacing w:val="0"/>
          <w:sz w:val="20"/>
          <w:szCs w:val="20"/>
          <w:lang w:val="lv-LV" w:eastAsia="lv-LV"/>
        </w:rPr>
      </w:pPr>
      <w:r w:rsidRPr="000F5F70">
        <w:rPr>
          <w:rStyle w:val="FontStyle12"/>
          <w:spacing w:val="0"/>
          <w:sz w:val="20"/>
          <w:szCs w:val="20"/>
          <w:lang w:val="lv-LV" w:eastAsia="lv-LV"/>
        </w:rPr>
        <w:t xml:space="preserve">3. Līguma </w:t>
      </w:r>
      <w:r w:rsidRPr="000F5F70">
        <w:rPr>
          <w:rStyle w:val="FontStyle11"/>
          <w:sz w:val="20"/>
          <w:szCs w:val="20"/>
          <w:lang w:val="lv-LV" w:eastAsia="lv-LV"/>
        </w:rPr>
        <w:t xml:space="preserve">darbības </w:t>
      </w:r>
      <w:r w:rsidRPr="000F5F70">
        <w:rPr>
          <w:rStyle w:val="FontStyle12"/>
          <w:spacing w:val="0"/>
          <w:sz w:val="20"/>
          <w:szCs w:val="20"/>
          <w:lang w:val="lv-LV" w:eastAsia="lv-LV"/>
        </w:rPr>
        <w:t>termiņš</w:t>
      </w:r>
    </w:p>
    <w:p w14:paraId="6B954370" w14:textId="100518A3" w:rsidR="00B40913" w:rsidRPr="000F5F70" w:rsidRDefault="00432D9F" w:rsidP="00056EE5">
      <w:pPr>
        <w:pStyle w:val="Style4"/>
        <w:widowControl/>
        <w:spacing w:before="38"/>
        <w:ind w:firstLine="720"/>
        <w:rPr>
          <w:rStyle w:val="FontStyle13"/>
          <w:spacing w:val="0"/>
          <w:sz w:val="20"/>
          <w:szCs w:val="20"/>
          <w:lang w:val="lv-LV" w:eastAsia="lv-LV"/>
        </w:rPr>
      </w:pPr>
      <w:r w:rsidRPr="000F5F70">
        <w:rPr>
          <w:rStyle w:val="FontStyle13"/>
          <w:spacing w:val="0"/>
          <w:sz w:val="20"/>
          <w:szCs w:val="20"/>
          <w:lang w:val="lv-LV" w:eastAsia="lv-LV"/>
        </w:rPr>
        <w:t>3.1. Līgums stājas spēkā ar tā parakstīšanas brīdi un ir noslēgts uz nenoteiktu laiku.</w:t>
      </w:r>
    </w:p>
    <w:p w14:paraId="2E8ED146" w14:textId="77777777" w:rsidR="00056EE5" w:rsidRPr="000F5F70" w:rsidRDefault="00056EE5" w:rsidP="00056EE5">
      <w:pPr>
        <w:pStyle w:val="Style4"/>
        <w:widowControl/>
        <w:spacing w:before="38"/>
        <w:ind w:firstLine="720"/>
        <w:rPr>
          <w:rStyle w:val="FontStyle12"/>
          <w:b w:val="0"/>
          <w:bCs w:val="0"/>
          <w:spacing w:val="0"/>
          <w:sz w:val="20"/>
          <w:szCs w:val="20"/>
          <w:lang w:val="lv-LV" w:eastAsia="lv-LV"/>
        </w:rPr>
      </w:pPr>
    </w:p>
    <w:p w14:paraId="51E6B57C" w14:textId="77777777" w:rsidR="00432D9F" w:rsidRPr="000F5F70" w:rsidRDefault="00432D9F" w:rsidP="00432D9F">
      <w:pPr>
        <w:pStyle w:val="Style4"/>
        <w:widowControl/>
        <w:spacing w:before="67"/>
        <w:jc w:val="center"/>
        <w:rPr>
          <w:rStyle w:val="FontStyle13"/>
          <w:b/>
          <w:bCs/>
          <w:color w:val="000000"/>
          <w:spacing w:val="0"/>
          <w:sz w:val="20"/>
          <w:szCs w:val="20"/>
          <w:lang w:val="lv-LV" w:eastAsia="lv-LV"/>
        </w:rPr>
      </w:pPr>
      <w:r w:rsidRPr="000F5F70">
        <w:rPr>
          <w:rStyle w:val="FontStyle12"/>
          <w:color w:val="000000"/>
          <w:spacing w:val="0"/>
          <w:sz w:val="20"/>
          <w:szCs w:val="20"/>
          <w:lang w:val="lv-LV" w:eastAsia="lv-LV"/>
        </w:rPr>
        <w:lastRenderedPageBreak/>
        <w:t>4. Atbildība</w:t>
      </w:r>
    </w:p>
    <w:p w14:paraId="0E424D5D" w14:textId="618E88F9" w:rsidR="00432D9F" w:rsidRPr="000F5F70" w:rsidRDefault="00432D9F" w:rsidP="00432D9F">
      <w:pPr>
        <w:pStyle w:val="Style1"/>
        <w:widowControl/>
        <w:tabs>
          <w:tab w:val="left" w:pos="709"/>
        </w:tabs>
        <w:spacing w:before="19" w:line="250" w:lineRule="exact"/>
        <w:ind w:left="38" w:right="19" w:firstLine="0"/>
        <w:jc w:val="both"/>
        <w:rPr>
          <w:rStyle w:val="FontStyle13"/>
          <w:color w:val="000000"/>
          <w:spacing w:val="0"/>
          <w:sz w:val="20"/>
          <w:szCs w:val="20"/>
          <w:lang w:val="lv-LV" w:eastAsia="lv-LV"/>
        </w:rPr>
      </w:pPr>
      <w:r w:rsidRPr="000F5F70">
        <w:rPr>
          <w:rStyle w:val="FontStyle13"/>
          <w:color w:val="000000"/>
          <w:spacing w:val="0"/>
          <w:sz w:val="20"/>
          <w:szCs w:val="20"/>
          <w:lang w:val="lv-LV" w:eastAsia="lv-LV"/>
        </w:rPr>
        <w:tab/>
        <w:t>4.1. Klients ir materiāli atbildīgs par nodarītiem zaudējumiem VTUA, ja iegūta informācija tika izmantota prettiesiski un kā rezultātā tika nodarīti zaudējumi VTUA.</w:t>
      </w:r>
    </w:p>
    <w:p w14:paraId="3A375B46" w14:textId="77777777" w:rsidR="00432D9F" w:rsidRPr="000F5F70" w:rsidRDefault="00432D9F" w:rsidP="00056EE5">
      <w:pPr>
        <w:pStyle w:val="Style1"/>
        <w:widowControl/>
        <w:tabs>
          <w:tab w:val="left" w:pos="709"/>
        </w:tabs>
        <w:spacing w:before="19" w:line="250" w:lineRule="exact"/>
        <w:ind w:right="19" w:firstLine="0"/>
        <w:jc w:val="both"/>
        <w:rPr>
          <w:rStyle w:val="FontStyle13"/>
          <w:color w:val="000000"/>
          <w:spacing w:val="0"/>
          <w:sz w:val="20"/>
          <w:szCs w:val="20"/>
          <w:lang w:val="lv-LV" w:eastAsia="lv-LV"/>
        </w:rPr>
      </w:pPr>
    </w:p>
    <w:p w14:paraId="209EA03C" w14:textId="77777777" w:rsidR="00432D9F" w:rsidRPr="000F5F70" w:rsidRDefault="00432D9F" w:rsidP="00432D9F">
      <w:pPr>
        <w:pStyle w:val="Style4"/>
        <w:widowControl/>
        <w:spacing w:before="77"/>
        <w:ind w:right="10"/>
        <w:jc w:val="center"/>
        <w:rPr>
          <w:rStyle w:val="FontStyle12"/>
          <w:spacing w:val="0"/>
          <w:sz w:val="20"/>
          <w:szCs w:val="20"/>
          <w:lang w:val="lv-LV" w:eastAsia="lv-LV"/>
        </w:rPr>
      </w:pPr>
      <w:r w:rsidRPr="000F5F70">
        <w:rPr>
          <w:rStyle w:val="FontStyle12"/>
          <w:spacing w:val="0"/>
          <w:sz w:val="20"/>
          <w:szCs w:val="20"/>
          <w:lang w:val="lv-LV" w:eastAsia="lv-LV"/>
        </w:rPr>
        <w:t xml:space="preserve">5. </w:t>
      </w:r>
      <w:proofErr w:type="spellStart"/>
      <w:r w:rsidRPr="000F5F70">
        <w:rPr>
          <w:rStyle w:val="FontStyle12"/>
          <w:spacing w:val="0"/>
          <w:sz w:val="20"/>
          <w:szCs w:val="20"/>
          <w:lang w:val="lv-LV" w:eastAsia="lv-LV"/>
        </w:rPr>
        <w:t>Force</w:t>
      </w:r>
      <w:proofErr w:type="spellEnd"/>
      <w:r w:rsidRPr="000F5F70">
        <w:rPr>
          <w:rStyle w:val="FontStyle12"/>
          <w:spacing w:val="0"/>
          <w:sz w:val="20"/>
          <w:szCs w:val="20"/>
          <w:lang w:val="lv-LV" w:eastAsia="lv-LV"/>
        </w:rPr>
        <w:t xml:space="preserve"> </w:t>
      </w:r>
      <w:proofErr w:type="spellStart"/>
      <w:r w:rsidRPr="000F5F70">
        <w:rPr>
          <w:rStyle w:val="FontStyle12"/>
          <w:spacing w:val="0"/>
          <w:sz w:val="20"/>
          <w:szCs w:val="20"/>
          <w:lang w:val="lv-LV" w:eastAsia="lv-LV"/>
        </w:rPr>
        <w:t>majeure</w:t>
      </w:r>
      <w:proofErr w:type="spellEnd"/>
    </w:p>
    <w:p w14:paraId="0075E129" w14:textId="77777777" w:rsidR="00432D9F" w:rsidRPr="000F5F70" w:rsidRDefault="00432D9F" w:rsidP="00432D9F">
      <w:pPr>
        <w:pStyle w:val="Style4"/>
        <w:widowControl/>
        <w:tabs>
          <w:tab w:val="left" w:pos="8640"/>
          <w:tab w:val="left" w:pos="9360"/>
        </w:tabs>
        <w:spacing w:before="77"/>
        <w:ind w:right="-366" w:firstLine="709"/>
        <w:rPr>
          <w:rStyle w:val="FontStyle13"/>
          <w:spacing w:val="0"/>
          <w:sz w:val="20"/>
          <w:szCs w:val="20"/>
          <w:lang w:val="lv-LV" w:eastAsia="lv-LV"/>
        </w:rPr>
      </w:pPr>
      <w:r w:rsidRPr="000F5F70">
        <w:rPr>
          <w:rStyle w:val="FontStyle13"/>
          <w:spacing w:val="0"/>
          <w:sz w:val="20"/>
          <w:szCs w:val="20"/>
          <w:lang w:val="lv-LV" w:eastAsia="lv-LV"/>
        </w:rPr>
        <w:t>5.1. Neviena no pusēm neskaitīsies atbildīga par savu saistību neizpildi saskaņā ar šo līgumu tādā apmērā,</w:t>
      </w:r>
    </w:p>
    <w:p w14:paraId="454BA0AF" w14:textId="77777777" w:rsidR="00432D9F" w:rsidRPr="000F5F70" w:rsidRDefault="00432D9F" w:rsidP="00432D9F">
      <w:pPr>
        <w:pStyle w:val="Style4"/>
        <w:widowControl/>
        <w:tabs>
          <w:tab w:val="left" w:pos="8640"/>
          <w:tab w:val="left" w:pos="9360"/>
        </w:tabs>
        <w:spacing w:before="77"/>
        <w:ind w:right="-366"/>
        <w:rPr>
          <w:rStyle w:val="FontStyle13"/>
          <w:spacing w:val="0"/>
          <w:sz w:val="20"/>
          <w:szCs w:val="20"/>
          <w:lang w:val="lv-LV" w:eastAsia="lv-LV"/>
        </w:rPr>
      </w:pPr>
      <w:r w:rsidRPr="000F5F70">
        <w:rPr>
          <w:rStyle w:val="FontStyle13"/>
          <w:spacing w:val="0"/>
          <w:sz w:val="20"/>
          <w:szCs w:val="20"/>
          <w:lang w:val="lv-LV" w:eastAsia="lv-LV"/>
        </w:rPr>
        <w:t>kādā šo saistību neizpilde aizkavēta vai lauzta nepārvaramas varas apstākļu dēļ.</w:t>
      </w:r>
    </w:p>
    <w:p w14:paraId="01603BA9" w14:textId="77777777" w:rsidR="00432D9F" w:rsidRPr="000F5F70" w:rsidRDefault="00432D9F" w:rsidP="00432D9F">
      <w:pPr>
        <w:pStyle w:val="Style1"/>
        <w:widowControl/>
        <w:tabs>
          <w:tab w:val="left" w:pos="851"/>
        </w:tabs>
        <w:spacing w:line="250" w:lineRule="exact"/>
        <w:ind w:right="29" w:firstLine="0"/>
        <w:jc w:val="both"/>
        <w:rPr>
          <w:rStyle w:val="FontStyle13"/>
          <w:spacing w:val="0"/>
          <w:sz w:val="20"/>
          <w:szCs w:val="20"/>
          <w:lang w:val="lv-LV" w:eastAsia="lv-LV"/>
        </w:rPr>
      </w:pPr>
      <w:r w:rsidRPr="000F5F70">
        <w:rPr>
          <w:rStyle w:val="FontStyle13"/>
          <w:spacing w:val="0"/>
          <w:sz w:val="20"/>
          <w:szCs w:val="20"/>
          <w:lang w:val="lv-LV" w:eastAsia="lv-LV"/>
        </w:rPr>
        <w:tab/>
        <w:t>5.2. Ar nepārvaramu varu puses saprot dabas katastrofas, ugunsgrēkus, masu nekārtības, juridiska rakstura apstākļus, kurus apstiprina attiecīgie kompetentu institūciju dokumenti un citus ārkārtējus apstākļus, kurus puses nevarēja paredzēt līguma izpildes laikā.</w:t>
      </w:r>
    </w:p>
    <w:p w14:paraId="63DD786A" w14:textId="77777777" w:rsidR="00432D9F" w:rsidRPr="000F5F70" w:rsidRDefault="00432D9F" w:rsidP="00432D9F">
      <w:pPr>
        <w:pStyle w:val="Style1"/>
        <w:widowControl/>
        <w:tabs>
          <w:tab w:val="left" w:pos="851"/>
        </w:tabs>
        <w:spacing w:line="250" w:lineRule="exact"/>
        <w:ind w:right="38" w:firstLine="0"/>
        <w:jc w:val="both"/>
        <w:rPr>
          <w:rStyle w:val="FontStyle13"/>
          <w:spacing w:val="0"/>
          <w:sz w:val="20"/>
          <w:szCs w:val="20"/>
          <w:lang w:val="lv-LV" w:eastAsia="lv-LV"/>
        </w:rPr>
      </w:pPr>
      <w:r w:rsidRPr="000F5F70">
        <w:rPr>
          <w:rStyle w:val="FontStyle13"/>
          <w:spacing w:val="0"/>
          <w:sz w:val="20"/>
          <w:szCs w:val="20"/>
          <w:lang w:val="lv-LV" w:eastAsia="lv-LV"/>
        </w:rPr>
        <w:tab/>
        <w:t>5.3. Ja augstāk minētie apstākļi ilgst vairāk nekā mēnesi, katrai pusei ir tiesības atteikties no līguma saistību turpmākas izpildes un nevienai pusei nav tiesību uz to, lai otra puse atlīdzinātu jebkura rakstura zaudējumus.</w:t>
      </w:r>
    </w:p>
    <w:p w14:paraId="4261794A" w14:textId="77777777" w:rsidR="00432D9F" w:rsidRPr="000F5F70" w:rsidRDefault="00432D9F" w:rsidP="00432D9F">
      <w:pPr>
        <w:pStyle w:val="Style1"/>
        <w:widowControl/>
        <w:tabs>
          <w:tab w:val="left" w:pos="851"/>
        </w:tabs>
        <w:spacing w:line="250" w:lineRule="exact"/>
        <w:ind w:right="38" w:firstLine="0"/>
        <w:jc w:val="both"/>
        <w:rPr>
          <w:rStyle w:val="FontStyle13"/>
          <w:spacing w:val="0"/>
          <w:sz w:val="20"/>
          <w:szCs w:val="20"/>
          <w:lang w:val="lv-LV" w:eastAsia="lv-LV"/>
        </w:rPr>
      </w:pPr>
      <w:r w:rsidRPr="000F5F70">
        <w:rPr>
          <w:rStyle w:val="FontStyle13"/>
          <w:spacing w:val="0"/>
          <w:sz w:val="20"/>
          <w:szCs w:val="20"/>
          <w:lang w:val="lv-LV" w:eastAsia="lv-LV"/>
        </w:rPr>
        <w:tab/>
        <w:t xml:space="preserve">5.4. Pusei, kurai līguma izpilde kļuvusi neiespējama, jāpaziņo otrai pusei </w:t>
      </w:r>
      <w:proofErr w:type="spellStart"/>
      <w:r w:rsidRPr="000F5F70">
        <w:rPr>
          <w:rStyle w:val="FontStyle13"/>
          <w:spacing w:val="0"/>
          <w:sz w:val="20"/>
          <w:szCs w:val="20"/>
          <w:lang w:val="lv-LV" w:eastAsia="lv-LV"/>
        </w:rPr>
        <w:t>rakstveidā</w:t>
      </w:r>
      <w:proofErr w:type="spellEnd"/>
      <w:r w:rsidRPr="000F5F70">
        <w:rPr>
          <w:rStyle w:val="FontStyle13"/>
          <w:spacing w:val="0"/>
          <w:sz w:val="20"/>
          <w:szCs w:val="20"/>
          <w:lang w:val="lv-LV" w:eastAsia="lv-LV"/>
        </w:rPr>
        <w:t xml:space="preserve"> par augstāk minēto apstākļu darbības sākumu un beigām ne vēlāk kā 5 dienu laikā.</w:t>
      </w:r>
    </w:p>
    <w:p w14:paraId="3076D7B6" w14:textId="77777777" w:rsidR="00432D9F" w:rsidRPr="000F5F70" w:rsidRDefault="00432D9F" w:rsidP="00432D9F">
      <w:pPr>
        <w:rPr>
          <w:sz w:val="20"/>
          <w:szCs w:val="20"/>
          <w:lang w:val="lv-LV"/>
        </w:rPr>
      </w:pPr>
    </w:p>
    <w:p w14:paraId="5A3E3410" w14:textId="77777777" w:rsidR="00432D9F" w:rsidRPr="000F5F70" w:rsidRDefault="00432D9F" w:rsidP="00432D9F">
      <w:pPr>
        <w:pStyle w:val="Style4"/>
        <w:widowControl/>
        <w:ind w:left="19"/>
        <w:jc w:val="center"/>
        <w:rPr>
          <w:b/>
          <w:bCs/>
          <w:sz w:val="20"/>
          <w:szCs w:val="20"/>
          <w:lang w:val="lv-LV" w:eastAsia="lv-LV"/>
        </w:rPr>
      </w:pPr>
      <w:r w:rsidRPr="000F5F70">
        <w:rPr>
          <w:rStyle w:val="FontStyle12"/>
          <w:spacing w:val="0"/>
          <w:sz w:val="20"/>
          <w:szCs w:val="20"/>
          <w:lang w:val="lv-LV" w:eastAsia="lv-LV"/>
        </w:rPr>
        <w:t>6. Strīdu noregulēšana</w:t>
      </w:r>
    </w:p>
    <w:p w14:paraId="1F602693" w14:textId="77777777" w:rsidR="00432D9F" w:rsidRPr="000F5F70" w:rsidRDefault="00432D9F" w:rsidP="00432D9F">
      <w:pPr>
        <w:pStyle w:val="Style1"/>
        <w:widowControl/>
        <w:tabs>
          <w:tab w:val="left" w:pos="1085"/>
        </w:tabs>
        <w:spacing w:before="19" w:line="250" w:lineRule="exact"/>
        <w:ind w:firstLine="768"/>
        <w:jc w:val="both"/>
        <w:rPr>
          <w:rStyle w:val="FontStyle13"/>
          <w:spacing w:val="0"/>
          <w:sz w:val="20"/>
          <w:szCs w:val="20"/>
          <w:lang w:val="lv-LV" w:eastAsia="lv-LV"/>
        </w:rPr>
      </w:pPr>
      <w:r w:rsidRPr="000F5F70">
        <w:rPr>
          <w:rStyle w:val="FontStyle13"/>
          <w:spacing w:val="0"/>
          <w:sz w:val="20"/>
          <w:szCs w:val="20"/>
          <w:lang w:val="lv-LV" w:eastAsia="lv-LV"/>
        </w:rPr>
        <w:t xml:space="preserve"> 6.1. Visus strīdus un domstarpības, kuras var rasties no šī līguma vai sakarā ar šo līgumu,</w:t>
      </w:r>
      <w:r w:rsidRPr="000F5F70">
        <w:rPr>
          <w:rStyle w:val="FontStyle13"/>
          <w:spacing w:val="0"/>
          <w:sz w:val="20"/>
          <w:szCs w:val="20"/>
          <w:lang w:val="lv-LV" w:eastAsia="lv-LV"/>
        </w:rPr>
        <w:br/>
        <w:t>jārisina pusēm vienojoties. Ja puses nepanāk šādu vienošanos, strīdus izšķir Latvijas</w:t>
      </w:r>
      <w:r w:rsidRPr="000F5F70">
        <w:rPr>
          <w:rStyle w:val="FontStyle13"/>
          <w:spacing w:val="0"/>
          <w:sz w:val="20"/>
          <w:szCs w:val="20"/>
          <w:lang w:val="lv-LV" w:eastAsia="lv-LV"/>
        </w:rPr>
        <w:br/>
        <w:t>Republikas tiesa.</w:t>
      </w:r>
    </w:p>
    <w:p w14:paraId="46B4AA4C" w14:textId="77777777" w:rsidR="00432D9F" w:rsidRPr="000F5F70" w:rsidRDefault="00432D9F" w:rsidP="00432D9F">
      <w:pPr>
        <w:pStyle w:val="Style1"/>
        <w:widowControl/>
        <w:tabs>
          <w:tab w:val="left" w:pos="1085"/>
        </w:tabs>
        <w:spacing w:before="19" w:line="250" w:lineRule="exact"/>
        <w:ind w:firstLine="768"/>
        <w:jc w:val="both"/>
        <w:rPr>
          <w:sz w:val="20"/>
          <w:szCs w:val="20"/>
          <w:lang w:val="lv-LV" w:eastAsia="lv-LV"/>
        </w:rPr>
      </w:pPr>
    </w:p>
    <w:p w14:paraId="1BF5F7BC" w14:textId="77777777" w:rsidR="00432D9F" w:rsidRPr="000F5F70" w:rsidRDefault="00432D9F" w:rsidP="00432D9F">
      <w:pPr>
        <w:pStyle w:val="Style4"/>
        <w:widowControl/>
        <w:spacing w:before="48"/>
        <w:jc w:val="center"/>
        <w:rPr>
          <w:rStyle w:val="FontStyle12"/>
          <w:spacing w:val="0"/>
          <w:sz w:val="20"/>
          <w:szCs w:val="20"/>
          <w:lang w:val="lv-LV" w:eastAsia="lv-LV"/>
        </w:rPr>
      </w:pPr>
      <w:r w:rsidRPr="000F5F70">
        <w:rPr>
          <w:rStyle w:val="FontStyle12"/>
          <w:spacing w:val="0"/>
          <w:sz w:val="20"/>
          <w:szCs w:val="20"/>
          <w:lang w:val="lv-LV" w:eastAsia="lv-LV"/>
        </w:rPr>
        <w:t>7. Citi noteikumi</w:t>
      </w:r>
    </w:p>
    <w:p w14:paraId="462D9DC5" w14:textId="77777777" w:rsidR="00432D9F" w:rsidRPr="000F5F70" w:rsidRDefault="00432D9F" w:rsidP="00432D9F">
      <w:pPr>
        <w:pStyle w:val="Style1"/>
        <w:widowControl/>
        <w:tabs>
          <w:tab w:val="left" w:pos="851"/>
        </w:tabs>
        <w:spacing w:before="19" w:line="250" w:lineRule="exact"/>
        <w:ind w:left="10" w:right="10" w:firstLine="0"/>
        <w:jc w:val="both"/>
        <w:rPr>
          <w:sz w:val="20"/>
          <w:szCs w:val="20"/>
          <w:lang w:val="lv-LV"/>
        </w:rPr>
      </w:pPr>
      <w:r w:rsidRPr="000F5F70">
        <w:rPr>
          <w:sz w:val="20"/>
          <w:szCs w:val="20"/>
          <w:lang w:val="lv-LV"/>
        </w:rPr>
        <w:tab/>
        <w:t xml:space="preserve">7.1. </w:t>
      </w:r>
      <w:r w:rsidRPr="000F5F70">
        <w:rPr>
          <w:rStyle w:val="FontStyle13"/>
          <w:spacing w:val="0"/>
          <w:sz w:val="20"/>
          <w:szCs w:val="20"/>
          <w:lang w:val="lv-LV" w:eastAsia="lv-LV"/>
        </w:rPr>
        <w:t>Līgums sastādīts un noslēgts 2 eksemplāros</w:t>
      </w:r>
      <w:r w:rsidRPr="000F5F70">
        <w:rPr>
          <w:rStyle w:val="FontStyle13"/>
          <w:color w:val="000000"/>
          <w:spacing w:val="0"/>
          <w:sz w:val="20"/>
          <w:szCs w:val="20"/>
          <w:lang w:val="lv-LV" w:eastAsia="lv-LV"/>
        </w:rPr>
        <w:t>, pa vienam līguma eksemplāram katrai</w:t>
      </w:r>
      <w:r w:rsidRPr="000F5F70">
        <w:rPr>
          <w:rStyle w:val="FontStyle13"/>
          <w:spacing w:val="0"/>
          <w:sz w:val="20"/>
          <w:szCs w:val="20"/>
          <w:lang w:val="lv-LV" w:eastAsia="lv-LV"/>
        </w:rPr>
        <w:t xml:space="preserve"> pusei. Visiem eksemplāriem ir vienāds juridisks spēks.</w:t>
      </w:r>
      <w:r w:rsidRPr="000F5F70">
        <w:rPr>
          <w:sz w:val="20"/>
          <w:szCs w:val="20"/>
          <w:lang w:val="lv-LV"/>
        </w:rPr>
        <w:t xml:space="preserve"> </w:t>
      </w:r>
    </w:p>
    <w:p w14:paraId="5F0A6A6D" w14:textId="77777777" w:rsidR="00432D9F" w:rsidRPr="000F5F70" w:rsidRDefault="00432D9F" w:rsidP="00432D9F">
      <w:pPr>
        <w:pStyle w:val="Style3"/>
        <w:widowControl/>
        <w:spacing w:line="250" w:lineRule="exact"/>
        <w:ind w:right="10" w:firstLine="851"/>
        <w:rPr>
          <w:rStyle w:val="FontStyle13"/>
          <w:spacing w:val="0"/>
          <w:sz w:val="20"/>
          <w:szCs w:val="20"/>
          <w:lang w:val="lv-LV" w:eastAsia="lv-LV"/>
        </w:rPr>
      </w:pPr>
      <w:r w:rsidRPr="000F5F70">
        <w:rPr>
          <w:rStyle w:val="FontStyle13"/>
          <w:spacing w:val="0"/>
          <w:sz w:val="20"/>
          <w:szCs w:val="20"/>
          <w:lang w:val="lv-LV" w:eastAsia="lv-LV"/>
        </w:rPr>
        <w:t xml:space="preserve">7.2. Grozījumi un papildinājumi šajā līgumā var tikt izdarīti tikai </w:t>
      </w:r>
      <w:proofErr w:type="spellStart"/>
      <w:r w:rsidRPr="000F5F70">
        <w:rPr>
          <w:rStyle w:val="FontStyle13"/>
          <w:spacing w:val="0"/>
          <w:sz w:val="20"/>
          <w:szCs w:val="20"/>
          <w:lang w:val="lv-LV" w:eastAsia="lv-LV"/>
        </w:rPr>
        <w:t>rakstveidā</w:t>
      </w:r>
      <w:proofErr w:type="spellEnd"/>
      <w:r w:rsidRPr="000F5F70">
        <w:rPr>
          <w:rStyle w:val="FontStyle13"/>
          <w:spacing w:val="0"/>
          <w:sz w:val="20"/>
          <w:szCs w:val="20"/>
          <w:lang w:val="lv-LV" w:eastAsia="lv-LV"/>
        </w:rPr>
        <w:t>, pusēm vienojoties, kas kļūst par līguma neatņemamu sastāvdaļu.</w:t>
      </w:r>
    </w:p>
    <w:p w14:paraId="2DA1CBF6" w14:textId="77777777" w:rsidR="00432D9F" w:rsidRPr="000F5F70" w:rsidRDefault="00432D9F" w:rsidP="00432D9F">
      <w:pPr>
        <w:pStyle w:val="Style3"/>
        <w:widowControl/>
        <w:spacing w:line="250" w:lineRule="exact"/>
        <w:ind w:right="10" w:firstLine="0"/>
        <w:rPr>
          <w:rStyle w:val="FontStyle13"/>
          <w:spacing w:val="0"/>
          <w:sz w:val="20"/>
          <w:szCs w:val="20"/>
          <w:lang w:val="lv-LV" w:eastAsia="lv-LV"/>
        </w:rPr>
      </w:pPr>
    </w:p>
    <w:p w14:paraId="331A7994" w14:textId="77777777" w:rsidR="00432D9F" w:rsidRPr="000F5F70" w:rsidRDefault="00432D9F" w:rsidP="00432D9F">
      <w:pPr>
        <w:pStyle w:val="Style3"/>
        <w:widowControl/>
        <w:spacing w:line="250" w:lineRule="exact"/>
        <w:ind w:right="10" w:firstLine="0"/>
        <w:jc w:val="center"/>
        <w:rPr>
          <w:rStyle w:val="FontStyle13"/>
          <w:b/>
          <w:spacing w:val="0"/>
          <w:sz w:val="20"/>
          <w:szCs w:val="20"/>
          <w:lang w:val="lv-LV" w:eastAsia="lv-LV"/>
        </w:rPr>
      </w:pPr>
      <w:r w:rsidRPr="000F5F70">
        <w:rPr>
          <w:rStyle w:val="FontStyle13"/>
          <w:b/>
          <w:spacing w:val="0"/>
          <w:sz w:val="20"/>
          <w:szCs w:val="20"/>
          <w:lang w:val="lv-LV" w:eastAsia="lv-LV"/>
        </w:rPr>
        <w:t>9. Pušu rekvizīti</w:t>
      </w:r>
    </w:p>
    <w:tbl>
      <w:tblPr>
        <w:tblW w:w="5449" w:type="pct"/>
        <w:tblLook w:val="0000" w:firstRow="0" w:lastRow="0" w:firstColumn="0" w:lastColumn="0" w:noHBand="0" w:noVBand="0"/>
      </w:tblPr>
      <w:tblGrid>
        <w:gridCol w:w="4402"/>
        <w:gridCol w:w="695"/>
        <w:gridCol w:w="4406"/>
        <w:gridCol w:w="691"/>
      </w:tblGrid>
      <w:tr w:rsidR="00432D9F" w:rsidRPr="000F5F70" w14:paraId="23274AA6" w14:textId="77777777" w:rsidTr="00CD1A6C">
        <w:tc>
          <w:tcPr>
            <w:tcW w:w="2500" w:type="pct"/>
            <w:gridSpan w:val="2"/>
          </w:tcPr>
          <w:p w14:paraId="19B6FB1C" w14:textId="77777777" w:rsidR="00432D9F" w:rsidRPr="000F5F70" w:rsidRDefault="00432D9F" w:rsidP="00C140F8">
            <w:pPr>
              <w:rPr>
                <w:b/>
                <w:sz w:val="20"/>
                <w:szCs w:val="20"/>
                <w:lang w:val="lv-LV"/>
              </w:rPr>
            </w:pPr>
            <w:r w:rsidRPr="000F5F70">
              <w:rPr>
                <w:b/>
                <w:sz w:val="20"/>
                <w:szCs w:val="20"/>
                <w:lang w:val="lv-LV"/>
              </w:rPr>
              <w:t>Valsts tehniskās uzraudzības aģentūra</w:t>
            </w:r>
          </w:p>
          <w:p w14:paraId="1BCC1A92" w14:textId="77777777" w:rsidR="00432D9F" w:rsidRPr="000F5F70" w:rsidRDefault="00432D9F" w:rsidP="00C140F8">
            <w:pPr>
              <w:rPr>
                <w:sz w:val="20"/>
                <w:szCs w:val="20"/>
                <w:lang w:val="lv-LV"/>
              </w:rPr>
            </w:pPr>
            <w:r w:rsidRPr="000F5F70">
              <w:rPr>
                <w:sz w:val="20"/>
                <w:szCs w:val="20"/>
                <w:lang w:val="lv-LV"/>
              </w:rPr>
              <w:t>Rīga, Republikas laukums 2, LV -1010,</w:t>
            </w:r>
          </w:p>
          <w:p w14:paraId="00240BC4" w14:textId="02484592" w:rsidR="00432D9F" w:rsidRPr="000F5F70" w:rsidRDefault="00113064" w:rsidP="00C140F8">
            <w:pPr>
              <w:rPr>
                <w:sz w:val="20"/>
                <w:szCs w:val="20"/>
                <w:lang w:val="lv-LV"/>
              </w:rPr>
            </w:pPr>
            <w:proofErr w:type="spellStart"/>
            <w:r w:rsidRPr="000F5F70">
              <w:rPr>
                <w:sz w:val="20"/>
                <w:szCs w:val="20"/>
                <w:lang w:val="lv-LV"/>
              </w:rPr>
              <w:t>Reģ</w:t>
            </w:r>
            <w:proofErr w:type="spellEnd"/>
            <w:r w:rsidRPr="000F5F70">
              <w:rPr>
                <w:sz w:val="20"/>
                <w:szCs w:val="20"/>
                <w:lang w:val="lv-LV"/>
              </w:rPr>
              <w:t xml:space="preserve">. nr. </w:t>
            </w:r>
            <w:r w:rsidR="00432D9F" w:rsidRPr="000F5F70">
              <w:rPr>
                <w:sz w:val="20"/>
                <w:szCs w:val="20"/>
                <w:lang w:val="lv-LV"/>
              </w:rPr>
              <w:t>90001834941</w:t>
            </w:r>
          </w:p>
          <w:p w14:paraId="01E3FE94" w14:textId="77777777" w:rsidR="00432D9F" w:rsidRPr="000F5F70" w:rsidRDefault="00432D9F" w:rsidP="00C140F8">
            <w:pPr>
              <w:rPr>
                <w:sz w:val="20"/>
                <w:szCs w:val="20"/>
                <w:lang w:val="lv-LV"/>
              </w:rPr>
            </w:pPr>
            <w:r w:rsidRPr="000F5F70">
              <w:rPr>
                <w:sz w:val="20"/>
                <w:szCs w:val="20"/>
                <w:lang w:val="lv-LV"/>
              </w:rPr>
              <w:t>NMR Nr.LV90001834941</w:t>
            </w:r>
          </w:p>
          <w:p w14:paraId="22AA12DD" w14:textId="77777777" w:rsidR="00432D9F" w:rsidRPr="000F5F70" w:rsidRDefault="00432D9F" w:rsidP="00C140F8">
            <w:pPr>
              <w:rPr>
                <w:sz w:val="20"/>
                <w:szCs w:val="20"/>
                <w:lang w:val="lv-LV"/>
              </w:rPr>
            </w:pPr>
            <w:r w:rsidRPr="000F5F70">
              <w:rPr>
                <w:sz w:val="20"/>
                <w:szCs w:val="20"/>
                <w:lang w:val="lv-LV"/>
              </w:rPr>
              <w:t>Valsts kases Rīgas norēķinu centrs</w:t>
            </w:r>
          </w:p>
          <w:p w14:paraId="71A278BE" w14:textId="77777777" w:rsidR="00432D9F" w:rsidRPr="000F5F70" w:rsidRDefault="00432D9F" w:rsidP="00C140F8">
            <w:pPr>
              <w:rPr>
                <w:sz w:val="20"/>
                <w:szCs w:val="20"/>
                <w:lang w:val="lv-LV"/>
              </w:rPr>
            </w:pPr>
            <w:r w:rsidRPr="000F5F70">
              <w:rPr>
                <w:sz w:val="20"/>
                <w:szCs w:val="20"/>
                <w:lang w:val="lv-LV"/>
              </w:rPr>
              <w:t>Kods: TRELLV22</w:t>
            </w:r>
          </w:p>
          <w:p w14:paraId="00FF147D" w14:textId="77777777" w:rsidR="00432D9F" w:rsidRPr="000F5F70" w:rsidRDefault="00432D9F" w:rsidP="00C140F8">
            <w:pPr>
              <w:rPr>
                <w:color w:val="000000"/>
                <w:sz w:val="20"/>
                <w:szCs w:val="20"/>
                <w:lang w:val="lv-LV"/>
              </w:rPr>
            </w:pPr>
            <w:r w:rsidRPr="000F5F70">
              <w:rPr>
                <w:sz w:val="20"/>
                <w:szCs w:val="20"/>
                <w:lang w:val="lv-LV"/>
              </w:rPr>
              <w:t>Konts</w:t>
            </w:r>
            <w:r w:rsidRPr="000F5F70">
              <w:rPr>
                <w:color w:val="FF0000"/>
                <w:sz w:val="20"/>
                <w:szCs w:val="20"/>
                <w:lang w:val="lv-LV"/>
              </w:rPr>
              <w:t xml:space="preserve">: </w:t>
            </w:r>
            <w:r w:rsidRPr="000F5F70">
              <w:rPr>
                <w:color w:val="000000"/>
                <w:sz w:val="20"/>
                <w:szCs w:val="20"/>
                <w:lang w:val="lv-LV"/>
              </w:rPr>
              <w:t>LV92TREL2160387005000</w:t>
            </w:r>
          </w:p>
          <w:p w14:paraId="54C1BA3A" w14:textId="77777777" w:rsidR="00432D9F" w:rsidRPr="000F5F70" w:rsidRDefault="00432D9F" w:rsidP="00C140F8">
            <w:pPr>
              <w:rPr>
                <w:color w:val="000000" w:themeColor="text1"/>
                <w:sz w:val="20"/>
                <w:szCs w:val="20"/>
                <w:lang w:val="lv-LV"/>
              </w:rPr>
            </w:pPr>
            <w:r w:rsidRPr="000F5F70">
              <w:rPr>
                <w:color w:val="000000"/>
                <w:sz w:val="20"/>
                <w:szCs w:val="20"/>
                <w:lang w:val="lv-LV"/>
              </w:rPr>
              <w:t xml:space="preserve">e-pasts: </w:t>
            </w:r>
            <w:hyperlink r:id="rId9" w:history="1">
              <w:r w:rsidRPr="000F5F70">
                <w:rPr>
                  <w:rStyle w:val="Hipersaite"/>
                  <w:color w:val="000000" w:themeColor="text1"/>
                  <w:sz w:val="20"/>
                  <w:szCs w:val="20"/>
                  <w:lang w:val="lv-LV"/>
                </w:rPr>
                <w:t>vtua@vtua.gov.lv</w:t>
              </w:r>
            </w:hyperlink>
          </w:p>
          <w:p w14:paraId="27123377" w14:textId="222F38F7" w:rsidR="00432D9F" w:rsidRPr="000F5F70" w:rsidRDefault="00432D9F" w:rsidP="00C140F8">
            <w:pPr>
              <w:rPr>
                <w:sz w:val="20"/>
                <w:szCs w:val="20"/>
                <w:lang w:val="lv-LV"/>
              </w:rPr>
            </w:pPr>
            <w:r w:rsidRPr="000F5F70">
              <w:rPr>
                <w:color w:val="000000"/>
                <w:sz w:val="20"/>
                <w:szCs w:val="20"/>
                <w:lang w:val="lv-LV"/>
              </w:rPr>
              <w:t>t</w:t>
            </w:r>
            <w:r w:rsidR="009B203A">
              <w:rPr>
                <w:color w:val="000000"/>
                <w:sz w:val="20"/>
                <w:szCs w:val="20"/>
                <w:lang w:val="lv-LV"/>
              </w:rPr>
              <w:t>ā</w:t>
            </w:r>
            <w:r w:rsidRPr="000F5F70">
              <w:rPr>
                <w:color w:val="000000"/>
                <w:sz w:val="20"/>
                <w:szCs w:val="20"/>
                <w:lang w:val="lv-LV"/>
              </w:rPr>
              <w:t>lr. 67027149</w:t>
            </w:r>
          </w:p>
        </w:tc>
        <w:tc>
          <w:tcPr>
            <w:tcW w:w="2500" w:type="pct"/>
            <w:gridSpan w:val="2"/>
          </w:tcPr>
          <w:p w14:paraId="004D2CDC" w14:textId="77777777" w:rsidR="00432D9F" w:rsidRPr="000F5F70" w:rsidRDefault="00432D9F" w:rsidP="00C140F8">
            <w:pPr>
              <w:rPr>
                <w:b/>
                <w:color w:val="000000" w:themeColor="text1"/>
                <w:sz w:val="20"/>
                <w:szCs w:val="20"/>
                <w:lang w:val="lv-LV"/>
              </w:rPr>
            </w:pPr>
            <w:r w:rsidRPr="000F5F70">
              <w:rPr>
                <w:b/>
                <w:color w:val="000000" w:themeColor="text1"/>
                <w:sz w:val="20"/>
                <w:szCs w:val="20"/>
                <w:lang w:val="lv-LV"/>
              </w:rPr>
              <w:t>Klients</w:t>
            </w:r>
          </w:p>
          <w:p w14:paraId="2C1DB6C1" w14:textId="77777777" w:rsidR="00C83797" w:rsidRPr="000F5F70" w:rsidRDefault="00432D9F" w:rsidP="00C140F8">
            <w:pPr>
              <w:rPr>
                <w:rStyle w:val="FontStyle13"/>
                <w:color w:val="000000" w:themeColor="text1"/>
                <w:spacing w:val="0"/>
                <w:sz w:val="20"/>
                <w:szCs w:val="20"/>
                <w:lang w:val="lv-LV" w:eastAsia="lv-LV"/>
              </w:rPr>
            </w:pPr>
            <w:r w:rsidRPr="000F5F70">
              <w:rPr>
                <w:rStyle w:val="FontStyle13"/>
                <w:b/>
                <w:color w:val="000000" w:themeColor="text1"/>
                <w:spacing w:val="0"/>
                <w:sz w:val="20"/>
                <w:szCs w:val="20"/>
                <w:lang w:val="lv-LV" w:eastAsia="lv-LV"/>
              </w:rPr>
              <w:t>_________________________________________</w:t>
            </w:r>
            <w:r w:rsidRPr="000F5F70">
              <w:rPr>
                <w:rStyle w:val="FontStyle13"/>
                <w:color w:val="000000" w:themeColor="text1"/>
                <w:spacing w:val="0"/>
                <w:sz w:val="20"/>
                <w:szCs w:val="20"/>
                <w:lang w:val="lv-LV" w:eastAsia="lv-LV"/>
              </w:rPr>
              <w:t xml:space="preserve"> </w:t>
            </w:r>
          </w:p>
          <w:p w14:paraId="2BBE921F" w14:textId="3AF1741A" w:rsidR="00432D9F" w:rsidRPr="000F5F70" w:rsidRDefault="00C83797" w:rsidP="00C140F8">
            <w:pPr>
              <w:rPr>
                <w:b/>
                <w:color w:val="000000" w:themeColor="text1"/>
                <w:sz w:val="20"/>
                <w:szCs w:val="20"/>
                <w:lang w:val="lv-LV"/>
              </w:rPr>
            </w:pPr>
            <w:r w:rsidRPr="000F5F70">
              <w:rPr>
                <w:rStyle w:val="FontStyle13"/>
                <w:color w:val="000000" w:themeColor="text1"/>
                <w:spacing w:val="0"/>
                <w:sz w:val="20"/>
                <w:szCs w:val="20"/>
                <w:lang w:val="lv-LV" w:eastAsia="lv-LV"/>
              </w:rPr>
              <w:t>personas kods_______________________________</w:t>
            </w:r>
            <w:r w:rsidR="00432D9F" w:rsidRPr="000F5F70">
              <w:rPr>
                <w:rStyle w:val="FontStyle13"/>
                <w:color w:val="000000" w:themeColor="text1"/>
                <w:spacing w:val="0"/>
                <w:sz w:val="20"/>
                <w:szCs w:val="20"/>
                <w:lang w:val="lv-LV" w:eastAsia="lv-LV"/>
              </w:rPr>
              <w:t xml:space="preserve"> </w:t>
            </w:r>
            <w:r w:rsidR="00432D9F" w:rsidRPr="000F5F70">
              <w:rPr>
                <w:color w:val="000000" w:themeColor="text1"/>
                <w:lang w:val="lv-LV"/>
              </w:rPr>
              <w:t xml:space="preserve"> </w:t>
            </w:r>
          </w:p>
          <w:p w14:paraId="48F86A75" w14:textId="5DB45B4C" w:rsidR="00432D9F" w:rsidRPr="000F5F70" w:rsidRDefault="00C83797" w:rsidP="00C140F8">
            <w:pPr>
              <w:rPr>
                <w:b/>
                <w:color w:val="000000" w:themeColor="text1"/>
                <w:sz w:val="20"/>
                <w:szCs w:val="20"/>
                <w:lang w:val="lv-LV" w:eastAsia="lv-LV"/>
              </w:rPr>
            </w:pPr>
            <w:r w:rsidRPr="000F5F70">
              <w:rPr>
                <w:color w:val="000000" w:themeColor="text1"/>
                <w:sz w:val="20"/>
                <w:szCs w:val="20"/>
                <w:lang w:val="lv-LV"/>
              </w:rPr>
              <w:t>sertifikāta nr.</w:t>
            </w:r>
            <w:r w:rsidRPr="000F5F70">
              <w:rPr>
                <w:b/>
                <w:color w:val="000000" w:themeColor="text1"/>
                <w:sz w:val="20"/>
                <w:szCs w:val="20"/>
                <w:lang w:val="lv-LV" w:eastAsia="lv-LV"/>
              </w:rPr>
              <w:t xml:space="preserve"> </w:t>
            </w:r>
            <w:r w:rsidR="002706C9" w:rsidRPr="000F5F70">
              <w:rPr>
                <w:color w:val="000000" w:themeColor="text1"/>
                <w:sz w:val="20"/>
                <w:szCs w:val="20"/>
                <w:lang w:val="lv-LV"/>
              </w:rPr>
              <w:t xml:space="preserve">vai </w:t>
            </w:r>
            <w:r w:rsidRPr="000F5F70">
              <w:rPr>
                <w:color w:val="000000" w:themeColor="text1"/>
                <w:sz w:val="20"/>
                <w:szCs w:val="20"/>
                <w:lang w:val="lv-LV"/>
              </w:rPr>
              <w:t xml:space="preserve">reģ.nr. </w:t>
            </w:r>
            <w:r w:rsidR="00432D9F" w:rsidRPr="000F5F70">
              <w:rPr>
                <w:b/>
                <w:color w:val="000000" w:themeColor="text1"/>
                <w:sz w:val="20"/>
                <w:szCs w:val="20"/>
                <w:lang w:val="lv-LV" w:eastAsia="lv-LV"/>
              </w:rPr>
              <w:t>___________________</w:t>
            </w:r>
          </w:p>
          <w:p w14:paraId="7D18DF65" w14:textId="5B5417EC" w:rsidR="00432D9F" w:rsidRPr="000F5F70" w:rsidRDefault="00432D9F" w:rsidP="00C140F8">
            <w:pPr>
              <w:rPr>
                <w:color w:val="000000" w:themeColor="text1"/>
                <w:sz w:val="20"/>
                <w:szCs w:val="20"/>
                <w:lang w:val="lv-LV"/>
              </w:rPr>
            </w:pPr>
            <w:r w:rsidRPr="000F5F70">
              <w:rPr>
                <w:color w:val="000000" w:themeColor="text1"/>
                <w:sz w:val="20"/>
                <w:szCs w:val="20"/>
                <w:lang w:val="lv-LV" w:eastAsia="lv-LV"/>
              </w:rPr>
              <w:t>adr</w:t>
            </w:r>
            <w:r w:rsidR="009B203A">
              <w:rPr>
                <w:color w:val="000000" w:themeColor="text1"/>
                <w:sz w:val="20"/>
                <w:szCs w:val="20"/>
                <w:lang w:val="lv-LV" w:eastAsia="lv-LV"/>
              </w:rPr>
              <w:t>e</w:t>
            </w:r>
            <w:r w:rsidRPr="000F5F70">
              <w:rPr>
                <w:color w:val="000000" w:themeColor="text1"/>
                <w:sz w:val="20"/>
                <w:szCs w:val="20"/>
                <w:lang w:val="lv-LV" w:eastAsia="lv-LV"/>
              </w:rPr>
              <w:t>se _______________________</w:t>
            </w:r>
          </w:p>
          <w:p w14:paraId="070E9C31" w14:textId="77777777" w:rsidR="00432D9F" w:rsidRPr="000F5F70" w:rsidRDefault="00432D9F" w:rsidP="00C140F8">
            <w:pPr>
              <w:rPr>
                <w:color w:val="000000" w:themeColor="text1"/>
                <w:sz w:val="20"/>
                <w:szCs w:val="20"/>
                <w:lang w:val="lv-LV"/>
              </w:rPr>
            </w:pPr>
            <w:r w:rsidRPr="000F5F70">
              <w:rPr>
                <w:color w:val="000000" w:themeColor="text1"/>
                <w:sz w:val="20"/>
                <w:szCs w:val="20"/>
                <w:lang w:val="lv-LV"/>
              </w:rPr>
              <w:t>e-pasts:_______________________</w:t>
            </w:r>
          </w:p>
          <w:p w14:paraId="568ABAA6" w14:textId="77777777" w:rsidR="00432D9F" w:rsidRPr="000F5F70" w:rsidRDefault="00432D9F" w:rsidP="00C140F8">
            <w:pPr>
              <w:rPr>
                <w:color w:val="000000" w:themeColor="text1"/>
                <w:sz w:val="20"/>
                <w:szCs w:val="20"/>
                <w:lang w:val="lv-LV"/>
              </w:rPr>
            </w:pPr>
            <w:r w:rsidRPr="000F5F70">
              <w:rPr>
                <w:color w:val="000000" w:themeColor="text1"/>
                <w:sz w:val="20"/>
                <w:szCs w:val="20"/>
                <w:lang w:val="lv-LV"/>
              </w:rPr>
              <w:t>tālr.________________</w:t>
            </w:r>
          </w:p>
        </w:tc>
      </w:tr>
      <w:tr w:rsidR="00CD1A6C" w:rsidRPr="000F5F70" w14:paraId="43750B2E" w14:textId="77777777" w:rsidTr="00CD1A6C">
        <w:trPr>
          <w:gridAfter w:val="1"/>
          <w:wAfter w:w="338" w:type="pct"/>
          <w:trHeight w:val="80"/>
        </w:trPr>
        <w:tc>
          <w:tcPr>
            <w:tcW w:w="2159" w:type="pct"/>
          </w:tcPr>
          <w:p w14:paraId="26FADE33" w14:textId="77777777" w:rsidR="00CD1A6C" w:rsidRPr="000F5F70" w:rsidRDefault="00CD1A6C" w:rsidP="005F594B">
            <w:pPr>
              <w:spacing w:line="276" w:lineRule="auto"/>
              <w:rPr>
                <w:rFonts w:asciiTheme="majorBidi" w:hAnsiTheme="majorBidi" w:cstheme="majorBidi"/>
                <w:w w:val="95"/>
                <w:sz w:val="20"/>
                <w:szCs w:val="20"/>
                <w:lang w:val="lv-LV"/>
              </w:rPr>
            </w:pPr>
            <w:bookmarkStart w:id="0" w:name="_Hlk93501238"/>
          </w:p>
          <w:p w14:paraId="012B068D" w14:textId="77777777"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r w:rsidRPr="000F5F70">
              <w:rPr>
                <w:rFonts w:asciiTheme="majorBidi" w:hAnsiTheme="majorBidi" w:cstheme="majorBidi"/>
                <w:w w:val="95"/>
                <w:sz w:val="20"/>
                <w:szCs w:val="20"/>
                <w:lang w:val="lv-LV" w:eastAsia="en-US"/>
              </w:rPr>
              <w:t>Direktors</w:t>
            </w:r>
          </w:p>
          <w:p w14:paraId="6AA6EF4A" w14:textId="77777777"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r w:rsidRPr="000F5F70">
              <w:rPr>
                <w:rFonts w:asciiTheme="majorBidi" w:hAnsiTheme="majorBidi" w:cstheme="majorBidi"/>
                <w:w w:val="95"/>
                <w:sz w:val="20"/>
                <w:szCs w:val="20"/>
                <w:lang w:val="lv-LV" w:eastAsia="en-US"/>
              </w:rPr>
              <w:t>(*paraksts)</w:t>
            </w:r>
            <w:r w:rsidRPr="000F5F70">
              <w:rPr>
                <w:rFonts w:asciiTheme="majorBidi" w:hAnsiTheme="majorBidi" w:cstheme="majorBidi"/>
                <w:w w:val="95"/>
                <w:sz w:val="20"/>
                <w:szCs w:val="20"/>
                <w:lang w:val="lv-LV" w:eastAsia="en-US"/>
              </w:rPr>
              <w:br/>
            </w:r>
            <w:proofErr w:type="spellStart"/>
            <w:r w:rsidRPr="000F5F70">
              <w:rPr>
                <w:rFonts w:asciiTheme="majorBidi" w:hAnsiTheme="majorBidi" w:cstheme="majorBidi"/>
                <w:w w:val="95"/>
                <w:sz w:val="20"/>
                <w:szCs w:val="20"/>
                <w:lang w:val="lv-LV" w:eastAsia="en-US"/>
              </w:rPr>
              <w:t>A.Binovskis</w:t>
            </w:r>
            <w:proofErr w:type="spellEnd"/>
          </w:p>
        </w:tc>
        <w:tc>
          <w:tcPr>
            <w:tcW w:w="2502" w:type="pct"/>
            <w:gridSpan w:val="2"/>
          </w:tcPr>
          <w:p w14:paraId="2136E033" w14:textId="77777777"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p>
          <w:p w14:paraId="5143BC33" w14:textId="6B82FC41"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r w:rsidRPr="000F5F70">
              <w:rPr>
                <w:rFonts w:asciiTheme="majorBidi" w:hAnsiTheme="majorBidi" w:cstheme="majorBidi"/>
                <w:w w:val="95"/>
                <w:sz w:val="20"/>
                <w:szCs w:val="20"/>
                <w:lang w:val="lv-LV"/>
              </w:rPr>
              <w:t>__________________</w:t>
            </w:r>
          </w:p>
          <w:p w14:paraId="2E97C8CB" w14:textId="12BCCE9D"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r w:rsidRPr="000F5F70">
              <w:rPr>
                <w:rFonts w:asciiTheme="majorBidi" w:hAnsiTheme="majorBidi" w:cstheme="majorBidi"/>
                <w:w w:val="95"/>
                <w:sz w:val="20"/>
                <w:szCs w:val="20"/>
                <w:lang w:val="lv-LV" w:eastAsia="en-US"/>
              </w:rPr>
              <w:t>(*paraksts)</w:t>
            </w:r>
            <w:r w:rsidRPr="000F5F70">
              <w:rPr>
                <w:rFonts w:asciiTheme="majorBidi" w:hAnsiTheme="majorBidi" w:cstheme="majorBidi"/>
                <w:w w:val="95"/>
                <w:sz w:val="20"/>
                <w:szCs w:val="20"/>
                <w:lang w:val="lv-LV" w:eastAsia="en-US"/>
              </w:rPr>
              <w:br/>
            </w:r>
            <w:r w:rsidRPr="000F5F70">
              <w:rPr>
                <w:rFonts w:asciiTheme="majorBidi" w:hAnsiTheme="majorBidi" w:cstheme="majorBidi"/>
                <w:w w:val="95"/>
                <w:sz w:val="20"/>
                <w:szCs w:val="20"/>
                <w:lang w:val="lv-LV"/>
              </w:rPr>
              <w:t>__________________</w:t>
            </w:r>
          </w:p>
          <w:p w14:paraId="0FFEEC8A" w14:textId="77777777"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p>
          <w:p w14:paraId="41C526FA" w14:textId="77777777"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p>
        </w:tc>
      </w:tr>
    </w:tbl>
    <w:p w14:paraId="7C3AACB0" w14:textId="77777777" w:rsidR="00CD1A6C" w:rsidRPr="000F5F70" w:rsidRDefault="00CD1A6C" w:rsidP="00CD1A6C">
      <w:pPr>
        <w:autoSpaceDE/>
        <w:autoSpaceDN/>
        <w:adjustRightInd/>
        <w:spacing w:line="276" w:lineRule="auto"/>
        <w:jc w:val="both"/>
        <w:rPr>
          <w:lang w:val="lv-LV"/>
        </w:rPr>
      </w:pPr>
    </w:p>
    <w:p w14:paraId="71FFD8FD" w14:textId="77777777" w:rsidR="00CD1A6C" w:rsidRPr="000F5F70" w:rsidRDefault="00CD1A6C" w:rsidP="00CD1A6C">
      <w:pPr>
        <w:autoSpaceDE/>
        <w:autoSpaceDN/>
        <w:adjustRightInd/>
        <w:spacing w:line="276" w:lineRule="auto"/>
        <w:jc w:val="center"/>
        <w:rPr>
          <w:lang w:val="lv-LV"/>
        </w:rPr>
      </w:pPr>
      <w:r w:rsidRPr="000F5F70">
        <w:rPr>
          <w:lang w:val="lv-LV"/>
        </w:rPr>
        <w:t>*ŠIS DOKUMENTS IR PARAKSTĪTS AR DROŠU ELEKTRONISKU PARAKSTU UN SATUR LAIKA ZĪMOGU</w:t>
      </w:r>
    </w:p>
    <w:bookmarkEnd w:id="0"/>
    <w:p w14:paraId="39169A5F" w14:textId="77777777" w:rsidR="00432D9F" w:rsidRPr="000F5F70" w:rsidRDefault="00432D9F" w:rsidP="00E32FD0">
      <w:pPr>
        <w:jc w:val="right"/>
        <w:rPr>
          <w:lang w:val="lv-LV"/>
        </w:rPr>
      </w:pPr>
    </w:p>
    <w:p w14:paraId="4DCDAFE1" w14:textId="502EC23B" w:rsidR="003E31C0" w:rsidRPr="000F5F70" w:rsidRDefault="003E31C0">
      <w:pPr>
        <w:rPr>
          <w:sz w:val="20"/>
          <w:szCs w:val="20"/>
          <w:lang w:val="lv-LV"/>
        </w:rPr>
        <w:sectPr w:rsidR="003E31C0" w:rsidRPr="000F5F70" w:rsidSect="0024232D">
          <w:pgSz w:w="11906" w:h="16838"/>
          <w:pgMar w:top="851" w:right="851" w:bottom="1134" w:left="1701" w:header="720" w:footer="720" w:gutter="0"/>
          <w:cols w:space="720"/>
          <w:docGrid w:linePitch="360"/>
        </w:sectPr>
      </w:pPr>
    </w:p>
    <w:p w14:paraId="356D1833" w14:textId="1BD39AC9" w:rsidR="00C139E9" w:rsidRPr="000F5F70" w:rsidRDefault="00432D9F" w:rsidP="00C139E9">
      <w:pPr>
        <w:jc w:val="right"/>
        <w:rPr>
          <w:lang w:val="lv-LV"/>
        </w:rPr>
      </w:pPr>
      <w:r w:rsidRPr="000F5F70">
        <w:rPr>
          <w:lang w:val="lv-LV"/>
        </w:rPr>
        <w:lastRenderedPageBreak/>
        <w:t>1</w:t>
      </w:r>
      <w:r w:rsidR="00C139E9" w:rsidRPr="000F5F70">
        <w:rPr>
          <w:lang w:val="lv-LV"/>
        </w:rPr>
        <w:t>.pielikums</w:t>
      </w:r>
    </w:p>
    <w:p w14:paraId="35463638" w14:textId="77CC4DF4" w:rsidR="00C139E9" w:rsidRPr="000F5F70" w:rsidRDefault="00C139E9" w:rsidP="00C139E9">
      <w:pPr>
        <w:jc w:val="right"/>
        <w:rPr>
          <w:lang w:val="lv-LV"/>
        </w:rPr>
      </w:pPr>
      <w:r w:rsidRPr="000F5F70">
        <w:rPr>
          <w:lang w:val="lv-LV"/>
        </w:rPr>
        <w:t>20</w:t>
      </w:r>
      <w:r w:rsidR="00CD1A6C" w:rsidRPr="000F5F70">
        <w:rPr>
          <w:lang w:val="lv-LV"/>
        </w:rPr>
        <w:t>__</w:t>
      </w:r>
      <w:r w:rsidRPr="000F5F70">
        <w:rPr>
          <w:lang w:val="lv-LV"/>
        </w:rPr>
        <w:t>.gada ___._______</w:t>
      </w:r>
    </w:p>
    <w:p w14:paraId="619AC614" w14:textId="77777777" w:rsidR="00C139E9" w:rsidRPr="000F5F70" w:rsidRDefault="00C139E9" w:rsidP="00C139E9">
      <w:pPr>
        <w:jc w:val="right"/>
        <w:rPr>
          <w:lang w:val="lv-LV"/>
        </w:rPr>
      </w:pPr>
      <w:r w:rsidRPr="000F5F70">
        <w:rPr>
          <w:lang w:val="lv-LV"/>
        </w:rPr>
        <w:t>līgumam Nr._______</w:t>
      </w:r>
    </w:p>
    <w:p w14:paraId="15E4471F" w14:textId="77777777" w:rsidR="001648C7" w:rsidRPr="000F5F70" w:rsidRDefault="003E31C0" w:rsidP="00E33EA4">
      <w:pPr>
        <w:jc w:val="center"/>
        <w:rPr>
          <w:b/>
          <w:lang w:val="lv-LV"/>
        </w:rPr>
      </w:pPr>
      <w:r w:rsidRPr="000F5F70">
        <w:rPr>
          <w:b/>
          <w:lang w:val="lv-LV"/>
        </w:rPr>
        <w:t xml:space="preserve">Lietotāju </w:t>
      </w:r>
      <w:r w:rsidR="00B4535A" w:rsidRPr="000F5F70">
        <w:rPr>
          <w:b/>
          <w:lang w:val="lv-LV"/>
        </w:rPr>
        <w:t>tiesību pieprasījuma forma</w:t>
      </w:r>
    </w:p>
    <w:p w14:paraId="718924B5" w14:textId="77777777" w:rsidR="00E33EA4" w:rsidRPr="000F5F70" w:rsidRDefault="00E33EA4" w:rsidP="00E33EA4">
      <w:pPr>
        <w:jc w:val="center"/>
        <w:rPr>
          <w:b/>
          <w:lang w:val="lv-LV"/>
        </w:rPr>
      </w:pPr>
    </w:p>
    <w:tbl>
      <w:tblPr>
        <w:tblStyle w:val="Reatabula"/>
        <w:tblW w:w="14459" w:type="dxa"/>
        <w:tblInd w:w="-714" w:type="dxa"/>
        <w:tblLayout w:type="fixed"/>
        <w:tblLook w:val="04A0" w:firstRow="1" w:lastRow="0" w:firstColumn="1" w:lastColumn="0" w:noHBand="0" w:noVBand="1"/>
      </w:tblPr>
      <w:tblGrid>
        <w:gridCol w:w="851"/>
        <w:gridCol w:w="1134"/>
        <w:gridCol w:w="1276"/>
        <w:gridCol w:w="1559"/>
        <w:gridCol w:w="851"/>
        <w:gridCol w:w="1417"/>
        <w:gridCol w:w="992"/>
        <w:gridCol w:w="1134"/>
        <w:gridCol w:w="1985"/>
        <w:gridCol w:w="1417"/>
        <w:gridCol w:w="1843"/>
      </w:tblGrid>
      <w:tr w:rsidR="00465C93" w:rsidRPr="000F5F70" w14:paraId="224CB1E2" w14:textId="77777777" w:rsidTr="006B3A4A">
        <w:tc>
          <w:tcPr>
            <w:tcW w:w="851" w:type="dxa"/>
            <w:shd w:val="clear" w:color="auto" w:fill="D9D9D9" w:themeFill="background1" w:themeFillShade="D9"/>
          </w:tcPr>
          <w:p w14:paraId="355239A7" w14:textId="77777777" w:rsidR="003E31C0" w:rsidRPr="000F5F70" w:rsidRDefault="003E31C0" w:rsidP="006430F3">
            <w:pPr>
              <w:jc w:val="center"/>
              <w:rPr>
                <w:b/>
                <w:sz w:val="20"/>
                <w:szCs w:val="20"/>
                <w:lang w:val="lv-LV"/>
              </w:rPr>
            </w:pPr>
            <w:proofErr w:type="spellStart"/>
            <w:r w:rsidRPr="000F5F70">
              <w:rPr>
                <w:b/>
                <w:sz w:val="20"/>
                <w:szCs w:val="20"/>
                <w:lang w:val="lv-LV"/>
              </w:rPr>
              <w:t>Nr.p.k</w:t>
            </w:r>
            <w:proofErr w:type="spellEnd"/>
            <w:r w:rsidRPr="000F5F70">
              <w:rPr>
                <w:b/>
                <w:sz w:val="20"/>
                <w:szCs w:val="20"/>
                <w:lang w:val="lv-LV"/>
              </w:rPr>
              <w:t>.</w:t>
            </w:r>
          </w:p>
        </w:tc>
        <w:tc>
          <w:tcPr>
            <w:tcW w:w="1134" w:type="dxa"/>
            <w:shd w:val="clear" w:color="auto" w:fill="D9D9D9" w:themeFill="background1" w:themeFillShade="D9"/>
          </w:tcPr>
          <w:p w14:paraId="2E7A85EC" w14:textId="77777777" w:rsidR="003E31C0" w:rsidRPr="000F5F70" w:rsidRDefault="003E31C0" w:rsidP="006430F3">
            <w:pPr>
              <w:jc w:val="center"/>
              <w:rPr>
                <w:b/>
                <w:sz w:val="20"/>
                <w:szCs w:val="20"/>
                <w:lang w:val="lv-LV"/>
              </w:rPr>
            </w:pPr>
            <w:r w:rsidRPr="000F5F70">
              <w:rPr>
                <w:b/>
                <w:sz w:val="20"/>
                <w:szCs w:val="20"/>
                <w:lang w:val="lv-LV"/>
              </w:rPr>
              <w:t>Vārds, uzvārds</w:t>
            </w:r>
          </w:p>
        </w:tc>
        <w:tc>
          <w:tcPr>
            <w:tcW w:w="1276" w:type="dxa"/>
            <w:shd w:val="clear" w:color="auto" w:fill="D9D9D9" w:themeFill="background1" w:themeFillShade="D9"/>
          </w:tcPr>
          <w:p w14:paraId="2D7088CD" w14:textId="77777777" w:rsidR="003E31C0" w:rsidRPr="000F5F70" w:rsidRDefault="003E31C0" w:rsidP="006430F3">
            <w:pPr>
              <w:jc w:val="center"/>
              <w:rPr>
                <w:b/>
                <w:sz w:val="20"/>
                <w:szCs w:val="20"/>
                <w:lang w:val="lv-LV"/>
              </w:rPr>
            </w:pPr>
            <w:r w:rsidRPr="000F5F70">
              <w:rPr>
                <w:b/>
                <w:sz w:val="20"/>
                <w:szCs w:val="20"/>
                <w:lang w:val="lv-LV"/>
              </w:rPr>
              <w:t>Personas kods</w:t>
            </w:r>
          </w:p>
        </w:tc>
        <w:tc>
          <w:tcPr>
            <w:tcW w:w="1559" w:type="dxa"/>
            <w:shd w:val="clear" w:color="auto" w:fill="D9D9D9" w:themeFill="background1" w:themeFillShade="D9"/>
          </w:tcPr>
          <w:p w14:paraId="513CE0AF" w14:textId="77777777" w:rsidR="003E31C0" w:rsidRPr="000F5F70" w:rsidRDefault="003E31C0" w:rsidP="006430F3">
            <w:pPr>
              <w:jc w:val="center"/>
              <w:rPr>
                <w:b/>
                <w:sz w:val="20"/>
                <w:szCs w:val="20"/>
                <w:lang w:val="lv-LV"/>
              </w:rPr>
            </w:pPr>
            <w:r w:rsidRPr="000F5F70">
              <w:rPr>
                <w:b/>
                <w:sz w:val="20"/>
                <w:szCs w:val="20"/>
                <w:lang w:val="lv-LV"/>
              </w:rPr>
              <w:t>Struktūrvienība</w:t>
            </w:r>
          </w:p>
        </w:tc>
        <w:tc>
          <w:tcPr>
            <w:tcW w:w="851" w:type="dxa"/>
            <w:shd w:val="clear" w:color="auto" w:fill="D9D9D9" w:themeFill="background1" w:themeFillShade="D9"/>
          </w:tcPr>
          <w:p w14:paraId="27848CF7" w14:textId="77777777" w:rsidR="003E31C0" w:rsidRPr="000F5F70" w:rsidRDefault="003E31C0" w:rsidP="006430F3">
            <w:pPr>
              <w:jc w:val="center"/>
              <w:rPr>
                <w:b/>
                <w:sz w:val="20"/>
                <w:szCs w:val="20"/>
                <w:lang w:val="lv-LV"/>
              </w:rPr>
            </w:pPr>
            <w:r w:rsidRPr="000F5F70">
              <w:rPr>
                <w:b/>
                <w:sz w:val="20"/>
                <w:szCs w:val="20"/>
                <w:lang w:val="lv-LV"/>
              </w:rPr>
              <w:t>Amats</w:t>
            </w:r>
          </w:p>
        </w:tc>
        <w:tc>
          <w:tcPr>
            <w:tcW w:w="1417" w:type="dxa"/>
            <w:shd w:val="clear" w:color="auto" w:fill="D9D9D9" w:themeFill="background1" w:themeFillShade="D9"/>
          </w:tcPr>
          <w:p w14:paraId="2320AF15" w14:textId="77777777" w:rsidR="003E31C0" w:rsidRPr="000F5F70" w:rsidRDefault="003E31C0" w:rsidP="006430F3">
            <w:pPr>
              <w:jc w:val="center"/>
              <w:rPr>
                <w:b/>
                <w:sz w:val="20"/>
                <w:szCs w:val="20"/>
                <w:lang w:val="lv-LV"/>
              </w:rPr>
            </w:pPr>
            <w:r w:rsidRPr="000F5F70">
              <w:rPr>
                <w:b/>
                <w:sz w:val="20"/>
                <w:szCs w:val="20"/>
                <w:lang w:val="lv-LV"/>
              </w:rPr>
              <w:t>Tālruņa numurs</w:t>
            </w:r>
          </w:p>
        </w:tc>
        <w:tc>
          <w:tcPr>
            <w:tcW w:w="992" w:type="dxa"/>
            <w:shd w:val="clear" w:color="auto" w:fill="D9D9D9" w:themeFill="background1" w:themeFillShade="D9"/>
          </w:tcPr>
          <w:p w14:paraId="37E979D1" w14:textId="77777777" w:rsidR="003E31C0" w:rsidRPr="000F5F70" w:rsidRDefault="003E31C0" w:rsidP="006430F3">
            <w:pPr>
              <w:jc w:val="center"/>
              <w:rPr>
                <w:b/>
                <w:sz w:val="20"/>
                <w:szCs w:val="20"/>
                <w:lang w:val="lv-LV"/>
              </w:rPr>
            </w:pPr>
            <w:r w:rsidRPr="000F5F70">
              <w:rPr>
                <w:b/>
                <w:sz w:val="20"/>
                <w:szCs w:val="20"/>
                <w:lang w:val="lv-LV"/>
              </w:rPr>
              <w:t>e-pasta adrese</w:t>
            </w:r>
          </w:p>
        </w:tc>
        <w:tc>
          <w:tcPr>
            <w:tcW w:w="1134" w:type="dxa"/>
            <w:shd w:val="clear" w:color="auto" w:fill="D9D9D9" w:themeFill="background1" w:themeFillShade="D9"/>
          </w:tcPr>
          <w:p w14:paraId="12F321D1" w14:textId="77777777" w:rsidR="003E31C0" w:rsidRPr="000F5F70" w:rsidRDefault="003E31C0" w:rsidP="006430F3">
            <w:pPr>
              <w:jc w:val="center"/>
              <w:rPr>
                <w:b/>
                <w:sz w:val="20"/>
                <w:szCs w:val="20"/>
                <w:lang w:val="lv-LV"/>
              </w:rPr>
            </w:pPr>
            <w:r w:rsidRPr="000F5F70">
              <w:rPr>
                <w:b/>
                <w:sz w:val="20"/>
                <w:szCs w:val="20"/>
                <w:lang w:val="lv-LV"/>
              </w:rPr>
              <w:t>IP adrese</w:t>
            </w:r>
          </w:p>
        </w:tc>
        <w:tc>
          <w:tcPr>
            <w:tcW w:w="1985" w:type="dxa"/>
            <w:shd w:val="clear" w:color="auto" w:fill="D9D9D9" w:themeFill="background1" w:themeFillShade="D9"/>
          </w:tcPr>
          <w:p w14:paraId="14650F11" w14:textId="77777777" w:rsidR="003E31C0" w:rsidRPr="000F5F70" w:rsidRDefault="003E31C0" w:rsidP="006430F3">
            <w:pPr>
              <w:jc w:val="center"/>
              <w:rPr>
                <w:b/>
                <w:sz w:val="20"/>
                <w:szCs w:val="20"/>
                <w:lang w:val="lv-LV"/>
              </w:rPr>
            </w:pPr>
            <w:r w:rsidRPr="000F5F70">
              <w:rPr>
                <w:b/>
                <w:sz w:val="20"/>
                <w:szCs w:val="20"/>
                <w:lang w:val="lv-LV"/>
              </w:rPr>
              <w:t>Datums līdz kuram nepieciešama piekļuve</w:t>
            </w:r>
          </w:p>
        </w:tc>
        <w:tc>
          <w:tcPr>
            <w:tcW w:w="1417" w:type="dxa"/>
            <w:shd w:val="clear" w:color="auto" w:fill="D9D9D9" w:themeFill="background1" w:themeFillShade="D9"/>
          </w:tcPr>
          <w:p w14:paraId="03FFC53D" w14:textId="7C41B7B5" w:rsidR="003E31C0" w:rsidRPr="000F5F70" w:rsidRDefault="00432D9F" w:rsidP="006430F3">
            <w:pPr>
              <w:jc w:val="center"/>
              <w:rPr>
                <w:b/>
                <w:sz w:val="20"/>
                <w:szCs w:val="20"/>
                <w:lang w:val="lv-LV"/>
              </w:rPr>
            </w:pPr>
            <w:r w:rsidRPr="000F5F70">
              <w:rPr>
                <w:b/>
                <w:sz w:val="20"/>
                <w:szCs w:val="20"/>
                <w:lang w:val="lv-LV"/>
              </w:rPr>
              <w:t>Lomas kods</w:t>
            </w:r>
            <w:r w:rsidR="003E31C0" w:rsidRPr="000F5F70">
              <w:rPr>
                <w:b/>
                <w:sz w:val="20"/>
                <w:szCs w:val="20"/>
                <w:lang w:val="lv-LV"/>
              </w:rPr>
              <w:t> *</w:t>
            </w:r>
          </w:p>
        </w:tc>
        <w:tc>
          <w:tcPr>
            <w:tcW w:w="1843" w:type="dxa"/>
            <w:shd w:val="clear" w:color="auto" w:fill="D9D9D9" w:themeFill="background1" w:themeFillShade="D9"/>
          </w:tcPr>
          <w:p w14:paraId="063E6245" w14:textId="77777777" w:rsidR="003E31C0" w:rsidRPr="000F5F70" w:rsidRDefault="003E31C0" w:rsidP="006430F3">
            <w:pPr>
              <w:jc w:val="center"/>
              <w:rPr>
                <w:b/>
                <w:sz w:val="20"/>
                <w:szCs w:val="20"/>
                <w:lang w:val="lv-LV"/>
              </w:rPr>
            </w:pPr>
            <w:r w:rsidRPr="000F5F70">
              <w:rPr>
                <w:b/>
                <w:sz w:val="20"/>
                <w:szCs w:val="20"/>
                <w:lang w:val="lv-LV"/>
              </w:rPr>
              <w:t xml:space="preserve">Darbība </w:t>
            </w:r>
            <w:r w:rsidRPr="000F5F70">
              <w:rPr>
                <w:sz w:val="20"/>
                <w:szCs w:val="20"/>
                <w:lang w:val="lv-LV"/>
              </w:rPr>
              <w:t>**</w:t>
            </w:r>
          </w:p>
        </w:tc>
      </w:tr>
      <w:tr w:rsidR="00465C93" w:rsidRPr="000F5F70" w14:paraId="722A5150" w14:textId="77777777" w:rsidTr="006B3A4A">
        <w:tc>
          <w:tcPr>
            <w:tcW w:w="851" w:type="dxa"/>
          </w:tcPr>
          <w:p w14:paraId="7350E325" w14:textId="77777777" w:rsidR="003E31C0" w:rsidRPr="000F5F70" w:rsidRDefault="003E31C0" w:rsidP="006430F3">
            <w:pPr>
              <w:rPr>
                <w:sz w:val="20"/>
                <w:szCs w:val="20"/>
                <w:lang w:val="lv-LV"/>
              </w:rPr>
            </w:pPr>
            <w:r w:rsidRPr="000F5F70">
              <w:rPr>
                <w:sz w:val="20"/>
                <w:szCs w:val="20"/>
                <w:lang w:val="lv-LV"/>
              </w:rPr>
              <w:t>1</w:t>
            </w:r>
          </w:p>
        </w:tc>
        <w:tc>
          <w:tcPr>
            <w:tcW w:w="1134" w:type="dxa"/>
          </w:tcPr>
          <w:p w14:paraId="0126FD8E" w14:textId="77777777" w:rsidR="003E31C0" w:rsidRPr="000F5F70" w:rsidRDefault="003E31C0" w:rsidP="006430F3">
            <w:pPr>
              <w:rPr>
                <w:sz w:val="20"/>
                <w:szCs w:val="20"/>
                <w:lang w:val="lv-LV"/>
              </w:rPr>
            </w:pPr>
          </w:p>
        </w:tc>
        <w:tc>
          <w:tcPr>
            <w:tcW w:w="1276" w:type="dxa"/>
          </w:tcPr>
          <w:p w14:paraId="4FD9CE7B" w14:textId="77777777" w:rsidR="003E31C0" w:rsidRPr="000F5F70" w:rsidRDefault="003E31C0" w:rsidP="006430F3">
            <w:pPr>
              <w:rPr>
                <w:sz w:val="20"/>
                <w:szCs w:val="20"/>
                <w:lang w:val="lv-LV"/>
              </w:rPr>
            </w:pPr>
          </w:p>
        </w:tc>
        <w:tc>
          <w:tcPr>
            <w:tcW w:w="1559" w:type="dxa"/>
          </w:tcPr>
          <w:p w14:paraId="71D330BB" w14:textId="77777777" w:rsidR="003E31C0" w:rsidRPr="000F5F70" w:rsidRDefault="003E31C0" w:rsidP="006430F3">
            <w:pPr>
              <w:rPr>
                <w:sz w:val="20"/>
                <w:szCs w:val="20"/>
                <w:lang w:val="lv-LV"/>
              </w:rPr>
            </w:pPr>
          </w:p>
        </w:tc>
        <w:tc>
          <w:tcPr>
            <w:tcW w:w="851" w:type="dxa"/>
          </w:tcPr>
          <w:p w14:paraId="4E015864" w14:textId="77777777" w:rsidR="003E31C0" w:rsidRPr="000F5F70" w:rsidRDefault="003E31C0" w:rsidP="006430F3">
            <w:pPr>
              <w:rPr>
                <w:sz w:val="20"/>
                <w:szCs w:val="20"/>
                <w:lang w:val="lv-LV"/>
              </w:rPr>
            </w:pPr>
          </w:p>
        </w:tc>
        <w:tc>
          <w:tcPr>
            <w:tcW w:w="1417" w:type="dxa"/>
          </w:tcPr>
          <w:p w14:paraId="24A8C1E2" w14:textId="77777777" w:rsidR="003E31C0" w:rsidRPr="000F5F70" w:rsidRDefault="003E31C0" w:rsidP="006430F3">
            <w:pPr>
              <w:rPr>
                <w:sz w:val="20"/>
                <w:szCs w:val="20"/>
                <w:lang w:val="lv-LV"/>
              </w:rPr>
            </w:pPr>
          </w:p>
        </w:tc>
        <w:tc>
          <w:tcPr>
            <w:tcW w:w="992" w:type="dxa"/>
          </w:tcPr>
          <w:p w14:paraId="7922AE80" w14:textId="77777777" w:rsidR="003E31C0" w:rsidRPr="000F5F70" w:rsidRDefault="003E31C0" w:rsidP="006430F3">
            <w:pPr>
              <w:rPr>
                <w:sz w:val="20"/>
                <w:szCs w:val="20"/>
                <w:lang w:val="lv-LV"/>
              </w:rPr>
            </w:pPr>
          </w:p>
        </w:tc>
        <w:tc>
          <w:tcPr>
            <w:tcW w:w="1134" w:type="dxa"/>
          </w:tcPr>
          <w:p w14:paraId="428D5591" w14:textId="77777777" w:rsidR="003E31C0" w:rsidRPr="000F5F70" w:rsidRDefault="003E31C0" w:rsidP="006430F3">
            <w:pPr>
              <w:rPr>
                <w:sz w:val="20"/>
                <w:szCs w:val="20"/>
                <w:lang w:val="lv-LV"/>
              </w:rPr>
            </w:pPr>
          </w:p>
        </w:tc>
        <w:tc>
          <w:tcPr>
            <w:tcW w:w="1985" w:type="dxa"/>
          </w:tcPr>
          <w:p w14:paraId="43187943" w14:textId="77777777" w:rsidR="003E31C0" w:rsidRPr="000F5F70" w:rsidRDefault="003E31C0" w:rsidP="006430F3">
            <w:pPr>
              <w:rPr>
                <w:sz w:val="20"/>
                <w:szCs w:val="20"/>
                <w:lang w:val="lv-LV"/>
              </w:rPr>
            </w:pPr>
          </w:p>
        </w:tc>
        <w:tc>
          <w:tcPr>
            <w:tcW w:w="1417" w:type="dxa"/>
          </w:tcPr>
          <w:p w14:paraId="1CF0D429" w14:textId="77777777" w:rsidR="003E31C0" w:rsidRPr="000F5F70" w:rsidRDefault="003E31C0" w:rsidP="006430F3">
            <w:pPr>
              <w:rPr>
                <w:b/>
                <w:sz w:val="20"/>
                <w:szCs w:val="20"/>
                <w:lang w:val="lv-LV"/>
              </w:rPr>
            </w:pPr>
          </w:p>
        </w:tc>
        <w:tc>
          <w:tcPr>
            <w:tcW w:w="1843" w:type="dxa"/>
          </w:tcPr>
          <w:p w14:paraId="5E07F40C" w14:textId="77777777" w:rsidR="003E31C0" w:rsidRPr="000F5F70" w:rsidRDefault="003E31C0" w:rsidP="006430F3">
            <w:pPr>
              <w:rPr>
                <w:sz w:val="20"/>
                <w:szCs w:val="20"/>
                <w:lang w:val="lv-LV"/>
              </w:rPr>
            </w:pPr>
          </w:p>
        </w:tc>
      </w:tr>
      <w:tr w:rsidR="00465C93" w:rsidRPr="000F5F70" w14:paraId="7684D129" w14:textId="77777777" w:rsidTr="006B3A4A">
        <w:tc>
          <w:tcPr>
            <w:tcW w:w="851" w:type="dxa"/>
          </w:tcPr>
          <w:p w14:paraId="5C7E6BE9" w14:textId="77777777" w:rsidR="003E31C0" w:rsidRPr="000F5F70" w:rsidRDefault="003E31C0" w:rsidP="006430F3">
            <w:pPr>
              <w:rPr>
                <w:sz w:val="20"/>
                <w:szCs w:val="20"/>
                <w:lang w:val="lv-LV"/>
              </w:rPr>
            </w:pPr>
            <w:r w:rsidRPr="000F5F70">
              <w:rPr>
                <w:sz w:val="20"/>
                <w:szCs w:val="20"/>
                <w:lang w:val="lv-LV"/>
              </w:rPr>
              <w:t>2.</w:t>
            </w:r>
          </w:p>
        </w:tc>
        <w:tc>
          <w:tcPr>
            <w:tcW w:w="1134" w:type="dxa"/>
          </w:tcPr>
          <w:p w14:paraId="78FEC19A" w14:textId="77777777" w:rsidR="003E31C0" w:rsidRPr="000F5F70" w:rsidRDefault="003E31C0" w:rsidP="006430F3">
            <w:pPr>
              <w:rPr>
                <w:sz w:val="20"/>
                <w:szCs w:val="20"/>
                <w:lang w:val="lv-LV"/>
              </w:rPr>
            </w:pPr>
          </w:p>
        </w:tc>
        <w:tc>
          <w:tcPr>
            <w:tcW w:w="1276" w:type="dxa"/>
          </w:tcPr>
          <w:p w14:paraId="605629BA" w14:textId="77777777" w:rsidR="003E31C0" w:rsidRPr="000F5F70" w:rsidRDefault="003E31C0" w:rsidP="006430F3">
            <w:pPr>
              <w:rPr>
                <w:sz w:val="20"/>
                <w:szCs w:val="20"/>
                <w:lang w:val="lv-LV"/>
              </w:rPr>
            </w:pPr>
          </w:p>
        </w:tc>
        <w:tc>
          <w:tcPr>
            <w:tcW w:w="1559" w:type="dxa"/>
          </w:tcPr>
          <w:p w14:paraId="648BBD47" w14:textId="77777777" w:rsidR="003E31C0" w:rsidRPr="000F5F70" w:rsidRDefault="003E31C0" w:rsidP="006430F3">
            <w:pPr>
              <w:rPr>
                <w:sz w:val="20"/>
                <w:szCs w:val="20"/>
                <w:lang w:val="lv-LV"/>
              </w:rPr>
            </w:pPr>
          </w:p>
        </w:tc>
        <w:tc>
          <w:tcPr>
            <w:tcW w:w="851" w:type="dxa"/>
          </w:tcPr>
          <w:p w14:paraId="5FE93E88" w14:textId="77777777" w:rsidR="003E31C0" w:rsidRPr="000F5F70" w:rsidRDefault="003E31C0" w:rsidP="006430F3">
            <w:pPr>
              <w:rPr>
                <w:sz w:val="20"/>
                <w:szCs w:val="20"/>
                <w:lang w:val="lv-LV"/>
              </w:rPr>
            </w:pPr>
          </w:p>
        </w:tc>
        <w:tc>
          <w:tcPr>
            <w:tcW w:w="1417" w:type="dxa"/>
          </w:tcPr>
          <w:p w14:paraId="1210DD46" w14:textId="77777777" w:rsidR="003E31C0" w:rsidRPr="000F5F70" w:rsidRDefault="003E31C0" w:rsidP="006430F3">
            <w:pPr>
              <w:rPr>
                <w:sz w:val="20"/>
                <w:szCs w:val="20"/>
                <w:lang w:val="lv-LV"/>
              </w:rPr>
            </w:pPr>
          </w:p>
        </w:tc>
        <w:tc>
          <w:tcPr>
            <w:tcW w:w="992" w:type="dxa"/>
          </w:tcPr>
          <w:p w14:paraId="2C056F31" w14:textId="77777777" w:rsidR="003E31C0" w:rsidRPr="000F5F70" w:rsidRDefault="003E31C0" w:rsidP="006430F3">
            <w:pPr>
              <w:rPr>
                <w:sz w:val="20"/>
                <w:szCs w:val="20"/>
                <w:lang w:val="lv-LV"/>
              </w:rPr>
            </w:pPr>
          </w:p>
        </w:tc>
        <w:tc>
          <w:tcPr>
            <w:tcW w:w="1134" w:type="dxa"/>
          </w:tcPr>
          <w:p w14:paraId="67877D72" w14:textId="77777777" w:rsidR="003E31C0" w:rsidRPr="000F5F70" w:rsidRDefault="003E31C0" w:rsidP="006430F3">
            <w:pPr>
              <w:rPr>
                <w:sz w:val="20"/>
                <w:szCs w:val="20"/>
                <w:lang w:val="lv-LV"/>
              </w:rPr>
            </w:pPr>
          </w:p>
        </w:tc>
        <w:tc>
          <w:tcPr>
            <w:tcW w:w="1985" w:type="dxa"/>
          </w:tcPr>
          <w:p w14:paraId="53E465AA" w14:textId="77777777" w:rsidR="003E31C0" w:rsidRPr="000F5F70" w:rsidRDefault="003E31C0" w:rsidP="006430F3">
            <w:pPr>
              <w:rPr>
                <w:sz w:val="20"/>
                <w:szCs w:val="20"/>
                <w:lang w:val="lv-LV"/>
              </w:rPr>
            </w:pPr>
          </w:p>
        </w:tc>
        <w:tc>
          <w:tcPr>
            <w:tcW w:w="1417" w:type="dxa"/>
          </w:tcPr>
          <w:p w14:paraId="7C1D1022" w14:textId="77777777" w:rsidR="003E31C0" w:rsidRPr="000F5F70" w:rsidRDefault="003E31C0" w:rsidP="006430F3">
            <w:pPr>
              <w:rPr>
                <w:b/>
                <w:sz w:val="20"/>
                <w:szCs w:val="20"/>
                <w:lang w:val="lv-LV"/>
              </w:rPr>
            </w:pPr>
          </w:p>
        </w:tc>
        <w:tc>
          <w:tcPr>
            <w:tcW w:w="1843" w:type="dxa"/>
          </w:tcPr>
          <w:p w14:paraId="0200DF57" w14:textId="77777777" w:rsidR="003E31C0" w:rsidRPr="000F5F70" w:rsidRDefault="003E31C0" w:rsidP="006430F3">
            <w:pPr>
              <w:rPr>
                <w:sz w:val="20"/>
                <w:szCs w:val="20"/>
                <w:lang w:val="lv-LV"/>
              </w:rPr>
            </w:pPr>
          </w:p>
        </w:tc>
      </w:tr>
    </w:tbl>
    <w:p w14:paraId="605919D1" w14:textId="77777777" w:rsidR="003E31C0" w:rsidRPr="000F5F70" w:rsidRDefault="003E31C0" w:rsidP="003E31C0">
      <w:pPr>
        <w:rPr>
          <w:lang w:val="lv-LV"/>
        </w:rPr>
      </w:pPr>
    </w:p>
    <w:p w14:paraId="55404483" w14:textId="77777777" w:rsidR="003E31C0" w:rsidRPr="000F5F70" w:rsidRDefault="003E31C0" w:rsidP="003E31C0">
      <w:pPr>
        <w:rPr>
          <w:lang w:val="lv-LV"/>
        </w:rPr>
      </w:pPr>
    </w:p>
    <w:tbl>
      <w:tblPr>
        <w:tblW w:w="14452" w:type="dxa"/>
        <w:tblInd w:w="-702" w:type="dxa"/>
        <w:tblCellMar>
          <w:left w:w="0" w:type="dxa"/>
          <w:right w:w="0" w:type="dxa"/>
        </w:tblCellMar>
        <w:tblLook w:val="04A0" w:firstRow="1" w:lastRow="0" w:firstColumn="1" w:lastColumn="0" w:noHBand="0" w:noVBand="1"/>
      </w:tblPr>
      <w:tblGrid>
        <w:gridCol w:w="2403"/>
        <w:gridCol w:w="2127"/>
        <w:gridCol w:w="9922"/>
      </w:tblGrid>
      <w:tr w:rsidR="00465C93" w:rsidRPr="000F5F70" w14:paraId="39C21B2A" w14:textId="77777777" w:rsidTr="00735DB3">
        <w:trPr>
          <w:trHeight w:val="264"/>
        </w:trPr>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1D912A69" w14:textId="76C80870" w:rsidR="002A6144" w:rsidRPr="000F5F70" w:rsidRDefault="00432D9F" w:rsidP="006430F3">
            <w:pPr>
              <w:rPr>
                <w:b/>
                <w:sz w:val="18"/>
                <w:szCs w:val="18"/>
                <w:u w:val="single"/>
                <w:lang w:val="lv-LV"/>
              </w:rPr>
            </w:pPr>
            <w:r w:rsidRPr="000F5F70">
              <w:rPr>
                <w:b/>
                <w:sz w:val="18"/>
                <w:szCs w:val="18"/>
                <w:u w:val="single"/>
                <w:lang w:val="lv-LV"/>
              </w:rPr>
              <w:t>*Lomas kods</w:t>
            </w:r>
          </w:p>
        </w:tc>
        <w:tc>
          <w:tcPr>
            <w:tcW w:w="2127" w:type="dxa"/>
            <w:tcBorders>
              <w:top w:val="nil"/>
              <w:left w:val="nil"/>
              <w:bottom w:val="single" w:sz="8" w:space="0" w:color="auto"/>
              <w:right w:val="nil"/>
            </w:tcBorders>
          </w:tcPr>
          <w:p w14:paraId="6514C94C" w14:textId="77777777" w:rsidR="002A6144" w:rsidRPr="000F5F70" w:rsidRDefault="002A6144" w:rsidP="006430F3">
            <w:pPr>
              <w:rPr>
                <w:sz w:val="18"/>
                <w:szCs w:val="18"/>
                <w:lang w:val="lv-LV"/>
              </w:rPr>
            </w:pPr>
            <w:r w:rsidRPr="000F5F70">
              <w:rPr>
                <w:sz w:val="18"/>
                <w:szCs w:val="18"/>
                <w:lang w:val="lv-LV"/>
              </w:rPr>
              <w:t>Veids</w:t>
            </w:r>
          </w:p>
        </w:tc>
        <w:tc>
          <w:tcPr>
            <w:tcW w:w="9922" w:type="dxa"/>
            <w:tcBorders>
              <w:top w:val="nil"/>
              <w:left w:val="nil"/>
              <w:bottom w:val="single" w:sz="8" w:space="0" w:color="auto"/>
              <w:right w:val="nil"/>
            </w:tcBorders>
            <w:tcMar>
              <w:top w:w="0" w:type="dxa"/>
              <w:left w:w="108" w:type="dxa"/>
              <w:bottom w:w="0" w:type="dxa"/>
              <w:right w:w="108" w:type="dxa"/>
            </w:tcMar>
            <w:hideMark/>
          </w:tcPr>
          <w:p w14:paraId="697B4990" w14:textId="77777777" w:rsidR="002A6144" w:rsidRPr="000F5F70" w:rsidRDefault="002A6144" w:rsidP="006430F3">
            <w:pPr>
              <w:rPr>
                <w:sz w:val="18"/>
                <w:szCs w:val="18"/>
                <w:lang w:val="lv-LV"/>
              </w:rPr>
            </w:pPr>
            <w:r w:rsidRPr="000F5F70">
              <w:rPr>
                <w:sz w:val="18"/>
                <w:szCs w:val="18"/>
                <w:lang w:val="lv-LV"/>
              </w:rPr>
              <w:t>Lomas apraksts</w:t>
            </w:r>
          </w:p>
        </w:tc>
      </w:tr>
      <w:tr w:rsidR="00465C93" w:rsidRPr="000F5F70" w14:paraId="406F108B" w14:textId="77777777" w:rsidTr="00735DB3">
        <w:trPr>
          <w:trHeight w:val="274"/>
        </w:trPr>
        <w:tc>
          <w:tcPr>
            <w:tcW w:w="24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E1267B" w14:textId="77777777" w:rsidR="002A6144" w:rsidRPr="000F5F70" w:rsidRDefault="002A6144" w:rsidP="00514FC9">
            <w:pPr>
              <w:rPr>
                <w:sz w:val="18"/>
                <w:szCs w:val="18"/>
                <w:lang w:val="lv-LV"/>
              </w:rPr>
            </w:pPr>
            <w:r w:rsidRPr="000F5F70">
              <w:rPr>
                <w:sz w:val="18"/>
                <w:szCs w:val="18"/>
                <w:lang w:val="lv-LV"/>
              </w:rPr>
              <w:t>ZMEPS-</w:t>
            </w:r>
            <w:proofErr w:type="spellStart"/>
            <w:r w:rsidRPr="000F5F70">
              <w:rPr>
                <w:sz w:val="18"/>
                <w:szCs w:val="18"/>
                <w:lang w:val="lv-LV"/>
              </w:rPr>
              <w:t>Prod</w:t>
            </w:r>
            <w:proofErr w:type="spellEnd"/>
          </w:p>
        </w:tc>
        <w:tc>
          <w:tcPr>
            <w:tcW w:w="2127" w:type="dxa"/>
            <w:tcBorders>
              <w:top w:val="single" w:sz="4" w:space="0" w:color="auto"/>
              <w:left w:val="nil"/>
              <w:bottom w:val="single" w:sz="4" w:space="0" w:color="auto"/>
              <w:right w:val="nil"/>
            </w:tcBorders>
          </w:tcPr>
          <w:p w14:paraId="2F8E0464" w14:textId="77777777" w:rsidR="002A6144" w:rsidRPr="000F5F70" w:rsidRDefault="002A6144" w:rsidP="002A6144">
            <w:pPr>
              <w:jc w:val="both"/>
              <w:rPr>
                <w:sz w:val="18"/>
                <w:szCs w:val="18"/>
                <w:lang w:val="lv-LV"/>
              </w:rPr>
            </w:pPr>
            <w:r w:rsidRPr="000F5F70">
              <w:rPr>
                <w:sz w:val="18"/>
                <w:szCs w:val="18"/>
                <w:lang w:val="lv-LV"/>
              </w:rPr>
              <w:t>Lietotāja aplikācija</w:t>
            </w:r>
          </w:p>
        </w:tc>
        <w:tc>
          <w:tcPr>
            <w:tcW w:w="9922" w:type="dxa"/>
            <w:tcBorders>
              <w:top w:val="single" w:sz="4" w:space="0" w:color="auto"/>
              <w:left w:val="nil"/>
              <w:bottom w:val="single" w:sz="4" w:space="0" w:color="auto"/>
              <w:right w:val="nil"/>
            </w:tcBorders>
            <w:tcMar>
              <w:top w:w="0" w:type="dxa"/>
              <w:left w:w="108" w:type="dxa"/>
              <w:bottom w:w="0" w:type="dxa"/>
              <w:right w:w="108" w:type="dxa"/>
            </w:tcMar>
          </w:tcPr>
          <w:p w14:paraId="764B43A5" w14:textId="77777777" w:rsidR="002A6144" w:rsidRPr="000F5F70" w:rsidRDefault="002A6144" w:rsidP="002D0249">
            <w:pPr>
              <w:jc w:val="both"/>
              <w:rPr>
                <w:sz w:val="18"/>
                <w:szCs w:val="18"/>
                <w:lang w:val="lv-LV"/>
              </w:rPr>
            </w:pPr>
            <w:r w:rsidRPr="000F5F70">
              <w:rPr>
                <w:sz w:val="18"/>
                <w:szCs w:val="18"/>
                <w:lang w:val="lv-LV"/>
              </w:rPr>
              <w:t xml:space="preserve">Piekļuves loma paredzēta </w:t>
            </w:r>
            <w:r w:rsidR="002D0249" w:rsidRPr="000F5F70">
              <w:rPr>
                <w:sz w:val="18"/>
                <w:szCs w:val="18"/>
                <w:lang w:val="lv-LV"/>
              </w:rPr>
              <w:t>lietotājiem</w:t>
            </w:r>
            <w:r w:rsidR="00713383" w:rsidRPr="000F5F70">
              <w:rPr>
                <w:sz w:val="18"/>
                <w:szCs w:val="18"/>
                <w:lang w:val="lv-LV"/>
              </w:rPr>
              <w:t xml:space="preserve"> </w:t>
            </w:r>
            <w:r w:rsidR="002D0249" w:rsidRPr="000F5F70">
              <w:rPr>
                <w:sz w:val="18"/>
                <w:szCs w:val="18"/>
                <w:lang w:val="lv-LV"/>
              </w:rPr>
              <w:t xml:space="preserve">(fiziskām personām) </w:t>
            </w:r>
            <w:r w:rsidRPr="000F5F70">
              <w:rPr>
                <w:sz w:val="18"/>
                <w:szCs w:val="18"/>
                <w:lang w:val="lv-LV"/>
              </w:rPr>
              <w:t>produkcijas vides WWW aplikācijai, lai nodrošinātu</w:t>
            </w:r>
            <w:r w:rsidR="002D0249" w:rsidRPr="000F5F70">
              <w:rPr>
                <w:sz w:val="18"/>
                <w:szCs w:val="18"/>
                <w:lang w:val="lv-LV"/>
              </w:rPr>
              <w:t xml:space="preserve"> VTUA sniegto </w:t>
            </w:r>
            <w:r w:rsidRPr="000F5F70">
              <w:rPr>
                <w:sz w:val="18"/>
                <w:szCs w:val="18"/>
                <w:lang w:val="lv-LV"/>
              </w:rPr>
              <w:t>pakalpojumu saņemšanu ZM e-pakalpojumu sistēmas ietvaros.</w:t>
            </w:r>
          </w:p>
        </w:tc>
      </w:tr>
    </w:tbl>
    <w:p w14:paraId="7FDA8B38" w14:textId="77777777" w:rsidR="003E31C0" w:rsidRPr="000F5F70" w:rsidRDefault="003E31C0" w:rsidP="003E31C0">
      <w:pPr>
        <w:rPr>
          <w:lang w:val="lv-LV"/>
        </w:rPr>
      </w:pPr>
    </w:p>
    <w:p w14:paraId="7E1BE4AB" w14:textId="77777777" w:rsidR="002A6144" w:rsidRPr="000F5F70" w:rsidRDefault="002A6144" w:rsidP="003E31C0">
      <w:pPr>
        <w:rPr>
          <w:lang w:val="lv-LV"/>
        </w:rPr>
      </w:pPr>
    </w:p>
    <w:tbl>
      <w:tblPr>
        <w:tblW w:w="14317" w:type="dxa"/>
        <w:tblInd w:w="-709" w:type="dxa"/>
        <w:tblCellMar>
          <w:left w:w="0" w:type="dxa"/>
          <w:right w:w="0" w:type="dxa"/>
        </w:tblCellMar>
        <w:tblLook w:val="04A0" w:firstRow="1" w:lastRow="0" w:firstColumn="1" w:lastColumn="0" w:noHBand="0" w:noVBand="1"/>
      </w:tblPr>
      <w:tblGrid>
        <w:gridCol w:w="3403"/>
        <w:gridCol w:w="10914"/>
      </w:tblGrid>
      <w:tr w:rsidR="00465C93" w:rsidRPr="000F5F70" w14:paraId="40EA7407" w14:textId="77777777" w:rsidTr="001648C7">
        <w:trPr>
          <w:trHeight w:val="264"/>
        </w:trPr>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0F2061BF" w14:textId="77777777" w:rsidR="003E31C0" w:rsidRPr="000F5F70" w:rsidRDefault="003E31C0" w:rsidP="006430F3">
            <w:pPr>
              <w:rPr>
                <w:b/>
                <w:sz w:val="18"/>
                <w:szCs w:val="18"/>
                <w:u w:val="single"/>
                <w:lang w:val="lv-LV"/>
              </w:rPr>
            </w:pPr>
            <w:r w:rsidRPr="000F5F70">
              <w:rPr>
                <w:b/>
                <w:sz w:val="18"/>
                <w:szCs w:val="18"/>
                <w:u w:val="single"/>
                <w:lang w:val="lv-LV"/>
              </w:rPr>
              <w:t>**Darbības</w:t>
            </w:r>
          </w:p>
        </w:tc>
        <w:tc>
          <w:tcPr>
            <w:tcW w:w="10914" w:type="dxa"/>
            <w:tcBorders>
              <w:top w:val="nil"/>
              <w:left w:val="nil"/>
              <w:bottom w:val="single" w:sz="8" w:space="0" w:color="auto"/>
              <w:right w:val="nil"/>
            </w:tcBorders>
            <w:tcMar>
              <w:top w:w="0" w:type="dxa"/>
              <w:left w:w="108" w:type="dxa"/>
              <w:bottom w:w="0" w:type="dxa"/>
              <w:right w:w="108" w:type="dxa"/>
            </w:tcMar>
            <w:hideMark/>
          </w:tcPr>
          <w:p w14:paraId="685285F8" w14:textId="77777777" w:rsidR="003E31C0" w:rsidRPr="000F5F70" w:rsidRDefault="003E31C0" w:rsidP="006430F3">
            <w:pPr>
              <w:rPr>
                <w:sz w:val="18"/>
                <w:szCs w:val="18"/>
                <w:lang w:val="lv-LV"/>
              </w:rPr>
            </w:pPr>
            <w:r w:rsidRPr="000F5F70">
              <w:rPr>
                <w:sz w:val="18"/>
                <w:szCs w:val="18"/>
                <w:lang w:val="lv-LV"/>
              </w:rPr>
              <w:t>Darbības apraksts</w:t>
            </w:r>
          </w:p>
        </w:tc>
      </w:tr>
      <w:tr w:rsidR="00465C93" w:rsidRPr="000F5F70" w14:paraId="3ACEA06B" w14:textId="77777777" w:rsidTr="001648C7">
        <w:trPr>
          <w:trHeight w:val="316"/>
        </w:trPr>
        <w:tc>
          <w:tcPr>
            <w:tcW w:w="340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D7210D3" w14:textId="77777777" w:rsidR="003E31C0" w:rsidRPr="000F5F70" w:rsidRDefault="003E31C0" w:rsidP="006430F3">
            <w:pPr>
              <w:rPr>
                <w:sz w:val="18"/>
                <w:szCs w:val="18"/>
                <w:lang w:val="lv-LV"/>
              </w:rPr>
            </w:pPr>
            <w:r w:rsidRPr="000F5F70">
              <w:rPr>
                <w:b/>
                <w:sz w:val="18"/>
                <w:szCs w:val="18"/>
                <w:lang w:val="lv-LV"/>
              </w:rPr>
              <w:t>P</w:t>
            </w:r>
            <w:r w:rsidRPr="000F5F70">
              <w:rPr>
                <w:sz w:val="18"/>
                <w:szCs w:val="18"/>
                <w:lang w:val="lv-LV"/>
              </w:rPr>
              <w:t>iešķirt piekļuves rekvizītus</w:t>
            </w:r>
          </w:p>
        </w:tc>
        <w:tc>
          <w:tcPr>
            <w:tcW w:w="10914" w:type="dxa"/>
            <w:tcBorders>
              <w:top w:val="single" w:sz="4" w:space="0" w:color="auto"/>
              <w:left w:val="nil"/>
              <w:bottom w:val="single" w:sz="4" w:space="0" w:color="auto"/>
              <w:right w:val="nil"/>
            </w:tcBorders>
            <w:tcMar>
              <w:top w:w="0" w:type="dxa"/>
              <w:left w:w="108" w:type="dxa"/>
              <w:bottom w:w="0" w:type="dxa"/>
              <w:right w:w="108" w:type="dxa"/>
            </w:tcMar>
            <w:hideMark/>
          </w:tcPr>
          <w:p w14:paraId="1BFC5827" w14:textId="77777777" w:rsidR="003E31C0" w:rsidRPr="000F5F70" w:rsidRDefault="003E31C0" w:rsidP="006430F3">
            <w:pPr>
              <w:jc w:val="both"/>
              <w:rPr>
                <w:sz w:val="18"/>
                <w:szCs w:val="18"/>
                <w:lang w:val="lv-LV"/>
              </w:rPr>
            </w:pPr>
            <w:r w:rsidRPr="000F5F70">
              <w:rPr>
                <w:sz w:val="18"/>
                <w:szCs w:val="18"/>
                <w:lang w:val="lv-LV"/>
              </w:rPr>
              <w:t>Šī darbība ietver jauna lietotāja piekļuves tiesību izveidi vai esoša lietotāja piekļuves rekvizītu atjaunošanu.</w:t>
            </w:r>
          </w:p>
        </w:tc>
      </w:tr>
      <w:tr w:rsidR="00465C93" w:rsidRPr="000F5F70" w14:paraId="028603B0" w14:textId="77777777" w:rsidTr="001648C7">
        <w:trPr>
          <w:trHeight w:val="274"/>
        </w:trPr>
        <w:tc>
          <w:tcPr>
            <w:tcW w:w="34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ECF0F4" w14:textId="77777777" w:rsidR="003E31C0" w:rsidRPr="000F5F70" w:rsidRDefault="003E31C0" w:rsidP="006430F3">
            <w:pPr>
              <w:rPr>
                <w:sz w:val="18"/>
                <w:szCs w:val="18"/>
                <w:lang w:val="lv-LV"/>
              </w:rPr>
            </w:pPr>
            <w:r w:rsidRPr="000F5F70">
              <w:rPr>
                <w:b/>
                <w:sz w:val="18"/>
                <w:szCs w:val="18"/>
                <w:lang w:val="lv-LV"/>
              </w:rPr>
              <w:t>A</w:t>
            </w:r>
            <w:r w:rsidRPr="000F5F70">
              <w:rPr>
                <w:sz w:val="18"/>
                <w:szCs w:val="18"/>
                <w:lang w:val="lv-LV"/>
              </w:rPr>
              <w:t>nulēt piekļuves rekvizītus</w:t>
            </w:r>
          </w:p>
        </w:tc>
        <w:tc>
          <w:tcPr>
            <w:tcW w:w="10914" w:type="dxa"/>
            <w:tcBorders>
              <w:top w:val="single" w:sz="4" w:space="0" w:color="auto"/>
              <w:left w:val="nil"/>
              <w:bottom w:val="single" w:sz="4" w:space="0" w:color="auto"/>
              <w:right w:val="nil"/>
            </w:tcBorders>
            <w:tcMar>
              <w:top w:w="0" w:type="dxa"/>
              <w:left w:w="108" w:type="dxa"/>
              <w:bottom w:w="0" w:type="dxa"/>
              <w:right w:w="108" w:type="dxa"/>
            </w:tcMar>
          </w:tcPr>
          <w:p w14:paraId="53E49070" w14:textId="77777777" w:rsidR="003E31C0" w:rsidRPr="000F5F70" w:rsidRDefault="003E31C0" w:rsidP="006430F3">
            <w:pPr>
              <w:jc w:val="both"/>
              <w:rPr>
                <w:sz w:val="18"/>
                <w:szCs w:val="18"/>
                <w:lang w:val="lv-LV"/>
              </w:rPr>
            </w:pPr>
            <w:r w:rsidRPr="000F5F70">
              <w:rPr>
                <w:sz w:val="18"/>
                <w:szCs w:val="18"/>
                <w:lang w:val="lv-LV"/>
              </w:rPr>
              <w:t>Darbības ietvaros tiek anulētas visas piekļuves tiesības norādītajam lietotājam, vai konkrētas Lomas, ja tādas ir norādītas.</w:t>
            </w:r>
          </w:p>
        </w:tc>
      </w:tr>
    </w:tbl>
    <w:p w14:paraId="6A483919" w14:textId="77777777" w:rsidR="003E31C0" w:rsidRPr="000F5F70" w:rsidRDefault="003E31C0" w:rsidP="003E31C0">
      <w:pPr>
        <w:rPr>
          <w:lang w:val="lv-LV"/>
        </w:rPr>
      </w:pPr>
    </w:p>
    <w:p w14:paraId="798DF8C5" w14:textId="77777777" w:rsidR="003E31C0" w:rsidRPr="000F5F70" w:rsidRDefault="003E31C0">
      <w:pPr>
        <w:rPr>
          <w:sz w:val="20"/>
          <w:szCs w:val="20"/>
          <w:lang w:val="lv-LV"/>
        </w:rPr>
      </w:pPr>
    </w:p>
    <w:tbl>
      <w:tblPr>
        <w:tblW w:w="5218" w:type="pct"/>
        <w:tblLook w:val="0000" w:firstRow="0" w:lastRow="0" w:firstColumn="0" w:lastColumn="0" w:noHBand="0" w:noVBand="0"/>
      </w:tblPr>
      <w:tblGrid>
        <w:gridCol w:w="6762"/>
        <w:gridCol w:w="6763"/>
      </w:tblGrid>
      <w:tr w:rsidR="00432D9F" w:rsidRPr="000F5F70" w14:paraId="3F24C791" w14:textId="77777777" w:rsidTr="00C140F8">
        <w:tc>
          <w:tcPr>
            <w:tcW w:w="2500" w:type="pct"/>
          </w:tcPr>
          <w:p w14:paraId="7DAA6EB0" w14:textId="77777777" w:rsidR="00432D9F" w:rsidRPr="000F5F70" w:rsidRDefault="00432D9F" w:rsidP="00C140F8">
            <w:pPr>
              <w:rPr>
                <w:b/>
                <w:sz w:val="20"/>
                <w:szCs w:val="20"/>
                <w:lang w:val="lv-LV"/>
              </w:rPr>
            </w:pPr>
            <w:r w:rsidRPr="000F5F70">
              <w:rPr>
                <w:b/>
                <w:sz w:val="20"/>
                <w:szCs w:val="20"/>
                <w:lang w:val="lv-LV"/>
              </w:rPr>
              <w:t>Valsts tehniskās uzraudzības aģentūra</w:t>
            </w:r>
          </w:p>
          <w:p w14:paraId="0E654044" w14:textId="77777777" w:rsidR="00432D9F" w:rsidRPr="000F5F70" w:rsidRDefault="00432D9F" w:rsidP="00C140F8">
            <w:pPr>
              <w:rPr>
                <w:sz w:val="20"/>
                <w:szCs w:val="20"/>
                <w:lang w:val="lv-LV"/>
              </w:rPr>
            </w:pPr>
            <w:r w:rsidRPr="000F5F70">
              <w:rPr>
                <w:sz w:val="20"/>
                <w:szCs w:val="20"/>
                <w:lang w:val="lv-LV"/>
              </w:rPr>
              <w:t>Rīga, Republikas laukums 2, LV -1010</w:t>
            </w:r>
          </w:p>
          <w:p w14:paraId="5D5F1A96" w14:textId="77777777" w:rsidR="00432D9F" w:rsidRPr="000F5F70" w:rsidRDefault="00432D9F" w:rsidP="00C140F8">
            <w:pPr>
              <w:rPr>
                <w:sz w:val="20"/>
                <w:szCs w:val="20"/>
                <w:lang w:val="lv-LV"/>
              </w:rPr>
            </w:pPr>
            <w:r w:rsidRPr="000F5F70">
              <w:rPr>
                <w:sz w:val="20"/>
                <w:szCs w:val="20"/>
                <w:lang w:val="lv-LV"/>
              </w:rPr>
              <w:t>NMR Nr.90001834941</w:t>
            </w:r>
          </w:p>
        </w:tc>
        <w:tc>
          <w:tcPr>
            <w:tcW w:w="2500" w:type="pct"/>
          </w:tcPr>
          <w:p w14:paraId="248BDAF0" w14:textId="77777777" w:rsidR="00432D9F" w:rsidRPr="000F5F70" w:rsidRDefault="00432D9F" w:rsidP="00C140F8">
            <w:pPr>
              <w:rPr>
                <w:b/>
                <w:color w:val="000000" w:themeColor="text1"/>
                <w:sz w:val="22"/>
                <w:szCs w:val="22"/>
                <w:lang w:val="lv-LV"/>
              </w:rPr>
            </w:pPr>
            <w:r w:rsidRPr="000F5F70">
              <w:rPr>
                <w:b/>
                <w:color w:val="000000" w:themeColor="text1"/>
                <w:sz w:val="22"/>
                <w:szCs w:val="22"/>
                <w:lang w:val="lv-LV"/>
              </w:rPr>
              <w:t>_____________________________</w:t>
            </w:r>
          </w:p>
          <w:p w14:paraId="245AF8FD" w14:textId="77777777" w:rsidR="00432D9F" w:rsidRPr="000F5F70" w:rsidRDefault="00432D9F" w:rsidP="00C140F8">
            <w:pPr>
              <w:rPr>
                <w:color w:val="000000" w:themeColor="text1"/>
                <w:sz w:val="22"/>
                <w:szCs w:val="22"/>
                <w:lang w:val="lv-LV"/>
              </w:rPr>
            </w:pPr>
            <w:r w:rsidRPr="000F5F70">
              <w:rPr>
                <w:color w:val="000000" w:themeColor="text1"/>
                <w:sz w:val="22"/>
                <w:szCs w:val="22"/>
                <w:lang w:val="lv-LV"/>
              </w:rPr>
              <w:t>_____________________________</w:t>
            </w:r>
          </w:p>
          <w:p w14:paraId="510EC68B" w14:textId="77777777" w:rsidR="00432D9F" w:rsidRPr="000F5F70" w:rsidRDefault="00432D9F" w:rsidP="00C140F8">
            <w:pPr>
              <w:rPr>
                <w:color w:val="000000" w:themeColor="text1"/>
                <w:sz w:val="22"/>
                <w:szCs w:val="22"/>
                <w:lang w:val="lv-LV"/>
              </w:rPr>
            </w:pPr>
            <w:r w:rsidRPr="000F5F70">
              <w:rPr>
                <w:color w:val="000000" w:themeColor="text1"/>
                <w:sz w:val="22"/>
                <w:szCs w:val="22"/>
                <w:lang w:val="lv-LV"/>
              </w:rPr>
              <w:t>_____________________________</w:t>
            </w:r>
          </w:p>
          <w:p w14:paraId="4819ACAD" w14:textId="06B0A071" w:rsidR="00C83797" w:rsidRPr="000F5F70" w:rsidRDefault="00C83797" w:rsidP="00C140F8">
            <w:pPr>
              <w:rPr>
                <w:color w:val="000000" w:themeColor="text1"/>
                <w:sz w:val="22"/>
                <w:szCs w:val="22"/>
                <w:lang w:val="lv-LV"/>
              </w:rPr>
            </w:pPr>
            <w:r w:rsidRPr="000F5F70">
              <w:rPr>
                <w:color w:val="000000" w:themeColor="text1"/>
                <w:sz w:val="22"/>
                <w:szCs w:val="22"/>
                <w:lang w:val="lv-LV"/>
              </w:rPr>
              <w:t>_____________________________</w:t>
            </w:r>
          </w:p>
          <w:p w14:paraId="3EE3AB05" w14:textId="77777777" w:rsidR="00432D9F" w:rsidRPr="000F5F70" w:rsidRDefault="00432D9F" w:rsidP="00C140F8">
            <w:pPr>
              <w:rPr>
                <w:b/>
                <w:color w:val="000000" w:themeColor="text1"/>
                <w:sz w:val="20"/>
                <w:szCs w:val="20"/>
                <w:lang w:val="lv-LV"/>
              </w:rPr>
            </w:pPr>
          </w:p>
        </w:tc>
      </w:tr>
    </w:tbl>
    <w:p w14:paraId="4CE9421E" w14:textId="77777777" w:rsidR="005A0827" w:rsidRPr="000F5F70" w:rsidRDefault="005A0827">
      <w:pPr>
        <w:rPr>
          <w:sz w:val="20"/>
          <w:szCs w:val="20"/>
          <w:lang w:val="lv-LV"/>
        </w:rPr>
      </w:pPr>
    </w:p>
    <w:p w14:paraId="41A38826" w14:textId="77777777" w:rsidR="00873229" w:rsidRPr="000F5F70" w:rsidRDefault="00873229">
      <w:pPr>
        <w:rPr>
          <w:sz w:val="20"/>
          <w:szCs w:val="20"/>
          <w:lang w:val="lv-LV"/>
        </w:rPr>
      </w:pPr>
    </w:p>
    <w:tbl>
      <w:tblPr>
        <w:tblW w:w="5449" w:type="pct"/>
        <w:tblLook w:val="0000" w:firstRow="0" w:lastRow="0" w:firstColumn="0" w:lastColumn="0" w:noHBand="0" w:noVBand="0"/>
      </w:tblPr>
      <w:tblGrid>
        <w:gridCol w:w="6542"/>
        <w:gridCol w:w="7582"/>
      </w:tblGrid>
      <w:tr w:rsidR="00CD1A6C" w:rsidRPr="000F5F70" w14:paraId="79D385E6" w14:textId="77777777" w:rsidTr="005F594B">
        <w:trPr>
          <w:trHeight w:val="80"/>
        </w:trPr>
        <w:tc>
          <w:tcPr>
            <w:tcW w:w="2159" w:type="pct"/>
          </w:tcPr>
          <w:p w14:paraId="31CBDF2F" w14:textId="77777777" w:rsidR="00CD1A6C" w:rsidRPr="000F5F70" w:rsidRDefault="00CD1A6C" w:rsidP="005F594B">
            <w:pPr>
              <w:spacing w:line="276" w:lineRule="auto"/>
              <w:rPr>
                <w:rFonts w:asciiTheme="majorBidi" w:hAnsiTheme="majorBidi" w:cstheme="majorBidi"/>
                <w:w w:val="95"/>
                <w:sz w:val="20"/>
                <w:szCs w:val="20"/>
                <w:lang w:val="lv-LV"/>
              </w:rPr>
            </w:pPr>
          </w:p>
          <w:p w14:paraId="753DD22E" w14:textId="77777777"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r w:rsidRPr="000F5F70">
              <w:rPr>
                <w:rFonts w:asciiTheme="majorBidi" w:hAnsiTheme="majorBidi" w:cstheme="majorBidi"/>
                <w:w w:val="95"/>
                <w:sz w:val="20"/>
                <w:szCs w:val="20"/>
                <w:lang w:val="lv-LV" w:eastAsia="en-US"/>
              </w:rPr>
              <w:t>Direktors</w:t>
            </w:r>
          </w:p>
          <w:p w14:paraId="5FB5332F" w14:textId="77777777"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r w:rsidRPr="000F5F70">
              <w:rPr>
                <w:rFonts w:asciiTheme="majorBidi" w:hAnsiTheme="majorBidi" w:cstheme="majorBidi"/>
                <w:w w:val="95"/>
                <w:sz w:val="20"/>
                <w:szCs w:val="20"/>
                <w:lang w:val="lv-LV" w:eastAsia="en-US"/>
              </w:rPr>
              <w:t>(*paraksts)</w:t>
            </w:r>
            <w:r w:rsidRPr="000F5F70">
              <w:rPr>
                <w:rFonts w:asciiTheme="majorBidi" w:hAnsiTheme="majorBidi" w:cstheme="majorBidi"/>
                <w:w w:val="95"/>
                <w:sz w:val="20"/>
                <w:szCs w:val="20"/>
                <w:lang w:val="lv-LV" w:eastAsia="en-US"/>
              </w:rPr>
              <w:br/>
            </w:r>
            <w:proofErr w:type="spellStart"/>
            <w:r w:rsidRPr="000F5F70">
              <w:rPr>
                <w:rFonts w:asciiTheme="majorBidi" w:hAnsiTheme="majorBidi" w:cstheme="majorBidi"/>
                <w:w w:val="95"/>
                <w:sz w:val="20"/>
                <w:szCs w:val="20"/>
                <w:lang w:val="lv-LV" w:eastAsia="en-US"/>
              </w:rPr>
              <w:t>A.Binovskis</w:t>
            </w:r>
            <w:proofErr w:type="spellEnd"/>
          </w:p>
        </w:tc>
        <w:tc>
          <w:tcPr>
            <w:tcW w:w="2502" w:type="pct"/>
          </w:tcPr>
          <w:p w14:paraId="4579714F" w14:textId="77777777"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p>
          <w:p w14:paraId="5EFCB85E" w14:textId="77777777"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r w:rsidRPr="000F5F70">
              <w:rPr>
                <w:rFonts w:asciiTheme="majorBidi" w:hAnsiTheme="majorBidi" w:cstheme="majorBidi"/>
                <w:w w:val="95"/>
                <w:sz w:val="20"/>
                <w:szCs w:val="20"/>
                <w:lang w:val="lv-LV"/>
              </w:rPr>
              <w:t>__________________</w:t>
            </w:r>
          </w:p>
          <w:p w14:paraId="2039D1BB" w14:textId="77777777"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r w:rsidRPr="000F5F70">
              <w:rPr>
                <w:rFonts w:asciiTheme="majorBidi" w:hAnsiTheme="majorBidi" w:cstheme="majorBidi"/>
                <w:w w:val="95"/>
                <w:sz w:val="20"/>
                <w:szCs w:val="20"/>
                <w:lang w:val="lv-LV" w:eastAsia="en-US"/>
              </w:rPr>
              <w:t>(*paraksts)</w:t>
            </w:r>
            <w:r w:rsidRPr="000F5F70">
              <w:rPr>
                <w:rFonts w:asciiTheme="majorBidi" w:hAnsiTheme="majorBidi" w:cstheme="majorBidi"/>
                <w:w w:val="95"/>
                <w:sz w:val="20"/>
                <w:szCs w:val="20"/>
                <w:lang w:val="lv-LV" w:eastAsia="en-US"/>
              </w:rPr>
              <w:br/>
            </w:r>
            <w:r w:rsidRPr="000F5F70">
              <w:rPr>
                <w:rFonts w:asciiTheme="majorBidi" w:hAnsiTheme="majorBidi" w:cstheme="majorBidi"/>
                <w:w w:val="95"/>
                <w:sz w:val="20"/>
                <w:szCs w:val="20"/>
                <w:lang w:val="lv-LV"/>
              </w:rPr>
              <w:t>__________________</w:t>
            </w:r>
          </w:p>
          <w:p w14:paraId="652FB5C5" w14:textId="77777777"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p>
          <w:p w14:paraId="725D214D" w14:textId="77777777" w:rsidR="00CD1A6C" w:rsidRPr="000F5F70" w:rsidRDefault="00CD1A6C" w:rsidP="005F594B">
            <w:pPr>
              <w:autoSpaceDE/>
              <w:autoSpaceDN/>
              <w:adjustRightInd/>
              <w:spacing w:line="276" w:lineRule="auto"/>
              <w:rPr>
                <w:rFonts w:asciiTheme="majorBidi" w:hAnsiTheme="majorBidi" w:cstheme="majorBidi"/>
                <w:w w:val="95"/>
                <w:sz w:val="20"/>
                <w:szCs w:val="20"/>
                <w:lang w:val="lv-LV" w:eastAsia="en-US"/>
              </w:rPr>
            </w:pPr>
          </w:p>
        </w:tc>
      </w:tr>
    </w:tbl>
    <w:p w14:paraId="7036DB39" w14:textId="4A24D700" w:rsidR="005A0827" w:rsidRPr="000F5F70" w:rsidRDefault="00CD1A6C" w:rsidP="00CD1A6C">
      <w:pPr>
        <w:autoSpaceDE/>
        <w:autoSpaceDN/>
        <w:adjustRightInd/>
        <w:spacing w:line="276" w:lineRule="auto"/>
        <w:jc w:val="center"/>
        <w:rPr>
          <w:lang w:val="lv-LV"/>
        </w:rPr>
      </w:pPr>
      <w:r w:rsidRPr="000F5F70">
        <w:rPr>
          <w:lang w:val="lv-LV"/>
        </w:rPr>
        <w:t>*ŠIS DOKUMENTS IR PARAKSTĪTS AR DROŠU ELEKTRONISKU PARAKSTU UN SATUR LAIKA ZĪMOGU</w:t>
      </w:r>
    </w:p>
    <w:sectPr w:rsidR="005A0827" w:rsidRPr="000F5F70" w:rsidSect="002E794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0740" w14:textId="77777777" w:rsidR="00075933" w:rsidRDefault="00075933" w:rsidP="00335B87">
      <w:r>
        <w:separator/>
      </w:r>
    </w:p>
  </w:endnote>
  <w:endnote w:type="continuationSeparator" w:id="0">
    <w:p w14:paraId="09832902" w14:textId="77777777" w:rsidR="00075933" w:rsidRDefault="00075933" w:rsidP="0033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2DB9" w14:textId="77777777" w:rsidR="00075933" w:rsidRDefault="00075933" w:rsidP="00335B87">
      <w:r>
        <w:separator/>
      </w:r>
    </w:p>
  </w:footnote>
  <w:footnote w:type="continuationSeparator" w:id="0">
    <w:p w14:paraId="57B6D034" w14:textId="77777777" w:rsidR="00075933" w:rsidRDefault="00075933" w:rsidP="00335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59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0131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A658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F962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567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CE0E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22D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270DF0"/>
    <w:multiLevelType w:val="hybridMultilevel"/>
    <w:tmpl w:val="317E38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F3C76"/>
    <w:multiLevelType w:val="hybridMultilevel"/>
    <w:tmpl w:val="A6C6A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149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C32E9B"/>
    <w:multiLevelType w:val="hybridMultilevel"/>
    <w:tmpl w:val="23B64CD0"/>
    <w:lvl w:ilvl="0" w:tplc="3F840DBC">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5E308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C85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242A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4B2B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B33F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6837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9F2C26"/>
    <w:multiLevelType w:val="multilevel"/>
    <w:tmpl w:val="458C78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AC0D25"/>
    <w:multiLevelType w:val="hybridMultilevel"/>
    <w:tmpl w:val="C90E93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F841E5E"/>
    <w:multiLevelType w:val="hybridMultilevel"/>
    <w:tmpl w:val="BA8AE9B4"/>
    <w:lvl w:ilvl="0" w:tplc="5B26124E">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20" w15:restartNumberingAfterBreak="0">
    <w:nsid w:val="602A6E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C141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FB131C"/>
    <w:multiLevelType w:val="multilevel"/>
    <w:tmpl w:val="3D62327E"/>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B6A6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9"/>
  </w:num>
  <w:num w:numId="4">
    <w:abstractNumId w:val="9"/>
  </w:num>
  <w:num w:numId="5">
    <w:abstractNumId w:val="13"/>
  </w:num>
  <w:num w:numId="6">
    <w:abstractNumId w:val="12"/>
  </w:num>
  <w:num w:numId="7">
    <w:abstractNumId w:val="15"/>
  </w:num>
  <w:num w:numId="8">
    <w:abstractNumId w:val="1"/>
  </w:num>
  <w:num w:numId="9">
    <w:abstractNumId w:val="14"/>
  </w:num>
  <w:num w:numId="10">
    <w:abstractNumId w:val="11"/>
  </w:num>
  <w:num w:numId="11">
    <w:abstractNumId w:val="4"/>
  </w:num>
  <w:num w:numId="12">
    <w:abstractNumId w:val="21"/>
  </w:num>
  <w:num w:numId="13">
    <w:abstractNumId w:val="2"/>
  </w:num>
  <w:num w:numId="14">
    <w:abstractNumId w:val="20"/>
  </w:num>
  <w:num w:numId="15">
    <w:abstractNumId w:val="23"/>
  </w:num>
  <w:num w:numId="16">
    <w:abstractNumId w:val="16"/>
  </w:num>
  <w:num w:numId="17">
    <w:abstractNumId w:val="6"/>
  </w:num>
  <w:num w:numId="18">
    <w:abstractNumId w:val="0"/>
  </w:num>
  <w:num w:numId="19">
    <w:abstractNumId w:val="5"/>
  </w:num>
  <w:num w:numId="20">
    <w:abstractNumId w:val="3"/>
  </w:num>
  <w:num w:numId="21">
    <w:abstractNumId w:val="18"/>
  </w:num>
  <w:num w:numId="22">
    <w:abstractNumId w:val="8"/>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2A"/>
    <w:rsid w:val="00000379"/>
    <w:rsid w:val="00014114"/>
    <w:rsid w:val="00043778"/>
    <w:rsid w:val="0004590E"/>
    <w:rsid w:val="000479CF"/>
    <w:rsid w:val="00056EE5"/>
    <w:rsid w:val="00064924"/>
    <w:rsid w:val="00075933"/>
    <w:rsid w:val="000C2D81"/>
    <w:rsid w:val="000F06B7"/>
    <w:rsid w:val="000F5F70"/>
    <w:rsid w:val="00112B14"/>
    <w:rsid w:val="00113064"/>
    <w:rsid w:val="00141AED"/>
    <w:rsid w:val="00150332"/>
    <w:rsid w:val="001648C7"/>
    <w:rsid w:val="00166CB8"/>
    <w:rsid w:val="0018632B"/>
    <w:rsid w:val="001D3800"/>
    <w:rsid w:val="001E0DBF"/>
    <w:rsid w:val="001F5968"/>
    <w:rsid w:val="002200DB"/>
    <w:rsid w:val="002239DC"/>
    <w:rsid w:val="00224D2A"/>
    <w:rsid w:val="00235406"/>
    <w:rsid w:val="0024232D"/>
    <w:rsid w:val="002512B4"/>
    <w:rsid w:val="00251EB7"/>
    <w:rsid w:val="00256924"/>
    <w:rsid w:val="00261281"/>
    <w:rsid w:val="002706C9"/>
    <w:rsid w:val="002A5FB3"/>
    <w:rsid w:val="002A6144"/>
    <w:rsid w:val="002B05AB"/>
    <w:rsid w:val="002B5D65"/>
    <w:rsid w:val="002D0249"/>
    <w:rsid w:val="002F1031"/>
    <w:rsid w:val="0030487A"/>
    <w:rsid w:val="00322BB3"/>
    <w:rsid w:val="00335B87"/>
    <w:rsid w:val="00377401"/>
    <w:rsid w:val="003801F3"/>
    <w:rsid w:val="003B46F9"/>
    <w:rsid w:val="003C2FEB"/>
    <w:rsid w:val="003C564E"/>
    <w:rsid w:val="003D1496"/>
    <w:rsid w:val="003D4C8B"/>
    <w:rsid w:val="003E1667"/>
    <w:rsid w:val="003E31C0"/>
    <w:rsid w:val="003E56E3"/>
    <w:rsid w:val="003E77B7"/>
    <w:rsid w:val="003F6128"/>
    <w:rsid w:val="003F7874"/>
    <w:rsid w:val="00413C9A"/>
    <w:rsid w:val="00417D40"/>
    <w:rsid w:val="00424DA1"/>
    <w:rsid w:val="00425931"/>
    <w:rsid w:val="00432D9F"/>
    <w:rsid w:val="00457E34"/>
    <w:rsid w:val="00465C93"/>
    <w:rsid w:val="0048776A"/>
    <w:rsid w:val="004970E4"/>
    <w:rsid w:val="004B4E8A"/>
    <w:rsid w:val="004D33D2"/>
    <w:rsid w:val="004F3F8E"/>
    <w:rsid w:val="005122BE"/>
    <w:rsid w:val="00514FC9"/>
    <w:rsid w:val="00520105"/>
    <w:rsid w:val="00523123"/>
    <w:rsid w:val="005421D7"/>
    <w:rsid w:val="0054422A"/>
    <w:rsid w:val="005710B9"/>
    <w:rsid w:val="005A0827"/>
    <w:rsid w:val="005D280E"/>
    <w:rsid w:val="005E3711"/>
    <w:rsid w:val="005E4F3B"/>
    <w:rsid w:val="005F5B2A"/>
    <w:rsid w:val="0061151A"/>
    <w:rsid w:val="00623F86"/>
    <w:rsid w:val="00643A71"/>
    <w:rsid w:val="006467A5"/>
    <w:rsid w:val="0066320E"/>
    <w:rsid w:val="006955E3"/>
    <w:rsid w:val="006A05A1"/>
    <w:rsid w:val="006B3A4A"/>
    <w:rsid w:val="006E75E5"/>
    <w:rsid w:val="006F67A8"/>
    <w:rsid w:val="006F79F6"/>
    <w:rsid w:val="00713383"/>
    <w:rsid w:val="00717345"/>
    <w:rsid w:val="00733255"/>
    <w:rsid w:val="00735DB3"/>
    <w:rsid w:val="0073784D"/>
    <w:rsid w:val="00745FFD"/>
    <w:rsid w:val="00747E6B"/>
    <w:rsid w:val="00774EDF"/>
    <w:rsid w:val="00792788"/>
    <w:rsid w:val="007B2869"/>
    <w:rsid w:val="007B4500"/>
    <w:rsid w:val="007B68E6"/>
    <w:rsid w:val="007C7499"/>
    <w:rsid w:val="007E6225"/>
    <w:rsid w:val="007F280F"/>
    <w:rsid w:val="007F5EF5"/>
    <w:rsid w:val="00855714"/>
    <w:rsid w:val="00871F89"/>
    <w:rsid w:val="00872F49"/>
    <w:rsid w:val="00873229"/>
    <w:rsid w:val="0087344C"/>
    <w:rsid w:val="008A0D9B"/>
    <w:rsid w:val="008A4D2E"/>
    <w:rsid w:val="008A5071"/>
    <w:rsid w:val="008A69F5"/>
    <w:rsid w:val="008D1522"/>
    <w:rsid w:val="008F4005"/>
    <w:rsid w:val="00916E7D"/>
    <w:rsid w:val="0092331A"/>
    <w:rsid w:val="009360D7"/>
    <w:rsid w:val="00944682"/>
    <w:rsid w:val="00945CC4"/>
    <w:rsid w:val="00957940"/>
    <w:rsid w:val="0097341F"/>
    <w:rsid w:val="009749D1"/>
    <w:rsid w:val="009865E4"/>
    <w:rsid w:val="0099138F"/>
    <w:rsid w:val="009B203A"/>
    <w:rsid w:val="009B5922"/>
    <w:rsid w:val="009B78CB"/>
    <w:rsid w:val="009C300F"/>
    <w:rsid w:val="00A01B06"/>
    <w:rsid w:val="00A06DB2"/>
    <w:rsid w:val="00A378D8"/>
    <w:rsid w:val="00A670D7"/>
    <w:rsid w:val="00A83EFC"/>
    <w:rsid w:val="00AA752A"/>
    <w:rsid w:val="00AE598F"/>
    <w:rsid w:val="00B0052E"/>
    <w:rsid w:val="00B02CDB"/>
    <w:rsid w:val="00B037D8"/>
    <w:rsid w:val="00B125C9"/>
    <w:rsid w:val="00B1467F"/>
    <w:rsid w:val="00B37412"/>
    <w:rsid w:val="00B40913"/>
    <w:rsid w:val="00B4535A"/>
    <w:rsid w:val="00B4686A"/>
    <w:rsid w:val="00B53B20"/>
    <w:rsid w:val="00B60459"/>
    <w:rsid w:val="00B9132E"/>
    <w:rsid w:val="00BA5C92"/>
    <w:rsid w:val="00BA705D"/>
    <w:rsid w:val="00BC1345"/>
    <w:rsid w:val="00BC329F"/>
    <w:rsid w:val="00BE4725"/>
    <w:rsid w:val="00C01667"/>
    <w:rsid w:val="00C139E9"/>
    <w:rsid w:val="00C14E2D"/>
    <w:rsid w:val="00C5566D"/>
    <w:rsid w:val="00C6729B"/>
    <w:rsid w:val="00C76F67"/>
    <w:rsid w:val="00C83797"/>
    <w:rsid w:val="00C851E2"/>
    <w:rsid w:val="00C90319"/>
    <w:rsid w:val="00CA2B18"/>
    <w:rsid w:val="00CA691C"/>
    <w:rsid w:val="00CA6A45"/>
    <w:rsid w:val="00CD176E"/>
    <w:rsid w:val="00CD1A6C"/>
    <w:rsid w:val="00CD43BE"/>
    <w:rsid w:val="00CF7000"/>
    <w:rsid w:val="00D042A7"/>
    <w:rsid w:val="00D1201C"/>
    <w:rsid w:val="00D13476"/>
    <w:rsid w:val="00D33F27"/>
    <w:rsid w:val="00D71276"/>
    <w:rsid w:val="00D72D3D"/>
    <w:rsid w:val="00D83F30"/>
    <w:rsid w:val="00D95990"/>
    <w:rsid w:val="00DA4308"/>
    <w:rsid w:val="00DC23EF"/>
    <w:rsid w:val="00DD65E8"/>
    <w:rsid w:val="00DE3577"/>
    <w:rsid w:val="00DE3918"/>
    <w:rsid w:val="00DE7F13"/>
    <w:rsid w:val="00DF0EB3"/>
    <w:rsid w:val="00E04FF6"/>
    <w:rsid w:val="00E05EC5"/>
    <w:rsid w:val="00E32FD0"/>
    <w:rsid w:val="00E33EA4"/>
    <w:rsid w:val="00E35492"/>
    <w:rsid w:val="00E53FB8"/>
    <w:rsid w:val="00E603E4"/>
    <w:rsid w:val="00EA0EE6"/>
    <w:rsid w:val="00EC2C5F"/>
    <w:rsid w:val="00EF7B7C"/>
    <w:rsid w:val="00F45E2E"/>
    <w:rsid w:val="00F54DD3"/>
    <w:rsid w:val="00F655F2"/>
    <w:rsid w:val="00F86665"/>
    <w:rsid w:val="00F86812"/>
    <w:rsid w:val="00FA0300"/>
    <w:rsid w:val="00FA3BF2"/>
    <w:rsid w:val="00FA4E37"/>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1022C"/>
  <w15:chartTrackingRefBased/>
  <w15:docId w15:val="{EBF74DE3-2803-4808-A048-5969BF90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A752A"/>
    <w:pPr>
      <w:widowControl w:val="0"/>
      <w:autoSpaceDE w:val="0"/>
      <w:autoSpaceDN w:val="0"/>
      <w:adjustRightInd w:val="0"/>
    </w:pPr>
    <w:rPr>
      <w:sz w:val="24"/>
      <w:szCs w:val="24"/>
      <w:lang w:val="ru-RU"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rsid w:val="00AA752A"/>
    <w:pPr>
      <w:spacing w:line="254" w:lineRule="exact"/>
      <w:ind w:firstLine="730"/>
    </w:pPr>
  </w:style>
  <w:style w:type="paragraph" w:customStyle="1" w:styleId="Style2">
    <w:name w:val="Style2"/>
    <w:basedOn w:val="Parasts"/>
    <w:rsid w:val="00AA752A"/>
  </w:style>
  <w:style w:type="paragraph" w:customStyle="1" w:styleId="Style3">
    <w:name w:val="Style3"/>
    <w:basedOn w:val="Parasts"/>
    <w:rsid w:val="00AA752A"/>
    <w:pPr>
      <w:spacing w:line="255" w:lineRule="exact"/>
      <w:ind w:firstLine="710"/>
      <w:jc w:val="both"/>
    </w:pPr>
  </w:style>
  <w:style w:type="paragraph" w:customStyle="1" w:styleId="Style4">
    <w:name w:val="Style4"/>
    <w:basedOn w:val="Parasts"/>
    <w:rsid w:val="00AA752A"/>
  </w:style>
  <w:style w:type="paragraph" w:customStyle="1" w:styleId="Style5">
    <w:name w:val="Style5"/>
    <w:basedOn w:val="Parasts"/>
    <w:rsid w:val="00AA752A"/>
  </w:style>
  <w:style w:type="character" w:customStyle="1" w:styleId="FontStyle11">
    <w:name w:val="Font Style11"/>
    <w:rsid w:val="00AA752A"/>
    <w:rPr>
      <w:rFonts w:ascii="Times New Roman" w:hAnsi="Times New Roman" w:cs="Times New Roman"/>
      <w:b/>
      <w:bCs/>
      <w:sz w:val="22"/>
      <w:szCs w:val="22"/>
    </w:rPr>
  </w:style>
  <w:style w:type="character" w:customStyle="1" w:styleId="FontStyle12">
    <w:name w:val="Font Style12"/>
    <w:rsid w:val="00AA752A"/>
    <w:rPr>
      <w:rFonts w:ascii="Times New Roman" w:hAnsi="Times New Roman" w:cs="Times New Roman"/>
      <w:b/>
      <w:bCs/>
      <w:spacing w:val="10"/>
      <w:sz w:val="18"/>
      <w:szCs w:val="18"/>
    </w:rPr>
  </w:style>
  <w:style w:type="character" w:customStyle="1" w:styleId="FontStyle13">
    <w:name w:val="Font Style13"/>
    <w:rsid w:val="00AA752A"/>
    <w:rPr>
      <w:rFonts w:ascii="Times New Roman" w:hAnsi="Times New Roman" w:cs="Times New Roman"/>
      <w:spacing w:val="10"/>
      <w:sz w:val="18"/>
      <w:szCs w:val="18"/>
    </w:rPr>
  </w:style>
  <w:style w:type="paragraph" w:styleId="Galvene">
    <w:name w:val="header"/>
    <w:basedOn w:val="Parasts"/>
    <w:rsid w:val="00AA752A"/>
    <w:pPr>
      <w:widowControl/>
      <w:tabs>
        <w:tab w:val="center" w:pos="4153"/>
        <w:tab w:val="right" w:pos="8306"/>
      </w:tabs>
      <w:autoSpaceDE/>
      <w:autoSpaceDN/>
      <w:adjustRightInd/>
    </w:pPr>
    <w:rPr>
      <w:lang w:val="en-GB" w:eastAsia="en-US"/>
    </w:rPr>
  </w:style>
  <w:style w:type="character" w:customStyle="1" w:styleId="fontstyle130">
    <w:name w:val="fontstyle13"/>
    <w:basedOn w:val="Noklusjumarindkopasfonts"/>
    <w:rsid w:val="003C564E"/>
  </w:style>
  <w:style w:type="character" w:customStyle="1" w:styleId="fontstyle120">
    <w:name w:val="fontstyle12"/>
    <w:basedOn w:val="Noklusjumarindkopasfonts"/>
    <w:rsid w:val="003C564E"/>
  </w:style>
  <w:style w:type="character" w:styleId="Izteiksmgs">
    <w:name w:val="Strong"/>
    <w:qFormat/>
    <w:rsid w:val="003C564E"/>
    <w:rPr>
      <w:b/>
      <w:bCs/>
    </w:rPr>
  </w:style>
  <w:style w:type="character" w:styleId="Komentraatsauce">
    <w:name w:val="annotation reference"/>
    <w:semiHidden/>
    <w:rsid w:val="00D042A7"/>
    <w:rPr>
      <w:sz w:val="16"/>
      <w:szCs w:val="16"/>
    </w:rPr>
  </w:style>
  <w:style w:type="paragraph" w:styleId="Komentrateksts">
    <w:name w:val="annotation text"/>
    <w:basedOn w:val="Parasts"/>
    <w:semiHidden/>
    <w:rsid w:val="00D042A7"/>
    <w:rPr>
      <w:sz w:val="20"/>
      <w:szCs w:val="20"/>
    </w:rPr>
  </w:style>
  <w:style w:type="paragraph" w:styleId="Balonteksts">
    <w:name w:val="Balloon Text"/>
    <w:basedOn w:val="Parasts"/>
    <w:semiHidden/>
    <w:rsid w:val="00D042A7"/>
    <w:rPr>
      <w:rFonts w:ascii="Tahoma" w:hAnsi="Tahoma" w:cs="Tahoma"/>
      <w:sz w:val="16"/>
      <w:szCs w:val="16"/>
    </w:rPr>
  </w:style>
  <w:style w:type="paragraph" w:styleId="Komentratma">
    <w:name w:val="annotation subject"/>
    <w:basedOn w:val="Komentrateksts"/>
    <w:next w:val="Komentrateksts"/>
    <w:semiHidden/>
    <w:rsid w:val="00D042A7"/>
    <w:rPr>
      <w:b/>
      <w:bCs/>
    </w:rPr>
  </w:style>
  <w:style w:type="table" w:styleId="Reatabula">
    <w:name w:val="Table Grid"/>
    <w:basedOn w:val="Parastatabula"/>
    <w:uiPriority w:val="59"/>
    <w:rsid w:val="00B12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76F67"/>
    <w:pPr>
      <w:ind w:left="720"/>
      <w:contextualSpacing/>
    </w:pPr>
  </w:style>
  <w:style w:type="character" w:styleId="Hipersaite">
    <w:name w:val="Hyperlink"/>
    <w:basedOn w:val="Noklusjumarindkopasfonts"/>
    <w:rsid w:val="00DE3577"/>
    <w:rPr>
      <w:color w:val="0563C1" w:themeColor="hyperlink"/>
      <w:u w:val="single"/>
    </w:rPr>
  </w:style>
  <w:style w:type="paragraph" w:styleId="Kjene">
    <w:name w:val="footer"/>
    <w:basedOn w:val="Parasts"/>
    <w:link w:val="KjeneRakstz"/>
    <w:rsid w:val="00335B87"/>
    <w:pPr>
      <w:tabs>
        <w:tab w:val="center" w:pos="4153"/>
        <w:tab w:val="right" w:pos="8306"/>
      </w:tabs>
    </w:pPr>
  </w:style>
  <w:style w:type="character" w:customStyle="1" w:styleId="KjeneRakstz">
    <w:name w:val="Kājene Rakstz."/>
    <w:basedOn w:val="Noklusjumarindkopasfonts"/>
    <w:link w:val="Kjene"/>
    <w:rsid w:val="00335B87"/>
    <w:rPr>
      <w:sz w:val="24"/>
      <w:szCs w:val="24"/>
      <w:lang w:val="ru-RU" w:eastAsia="ru-RU"/>
    </w:rPr>
  </w:style>
  <w:style w:type="character" w:customStyle="1" w:styleId="PamattekstsRakstz">
    <w:name w:val="Pamatteksts Rakstz."/>
    <w:aliases w:val="Body Text1 Rakstz."/>
    <w:basedOn w:val="Noklusjumarindkopasfonts"/>
    <w:link w:val="Pamatteksts"/>
    <w:locked/>
    <w:rsid w:val="00056EE5"/>
    <w:rPr>
      <w:sz w:val="24"/>
      <w:szCs w:val="24"/>
    </w:rPr>
  </w:style>
  <w:style w:type="paragraph" w:styleId="Pamatteksts">
    <w:name w:val="Body Text"/>
    <w:aliases w:val="Body Text1"/>
    <w:basedOn w:val="Parasts"/>
    <w:link w:val="PamattekstsRakstz"/>
    <w:unhideWhenUsed/>
    <w:rsid w:val="00056EE5"/>
    <w:pPr>
      <w:widowControl/>
      <w:autoSpaceDE/>
      <w:autoSpaceDN/>
      <w:adjustRightInd/>
      <w:jc w:val="both"/>
    </w:pPr>
    <w:rPr>
      <w:lang w:val="en-US" w:eastAsia="en-US"/>
    </w:rPr>
  </w:style>
  <w:style w:type="character" w:customStyle="1" w:styleId="BodyTextChar1">
    <w:name w:val="Body Text Char1"/>
    <w:basedOn w:val="Noklusjumarindkopasfonts"/>
    <w:rsid w:val="00056EE5"/>
    <w:rPr>
      <w:sz w:val="24"/>
      <w:szCs w:val="24"/>
      <w:lang w:val="ru-RU" w:eastAsia="ru-RU"/>
    </w:rPr>
  </w:style>
  <w:style w:type="character" w:customStyle="1" w:styleId="a">
    <w:name w:val="Нет"/>
    <w:rsid w:val="00CD1A6C"/>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73836">
      <w:bodyDiv w:val="1"/>
      <w:marLeft w:val="0"/>
      <w:marRight w:val="0"/>
      <w:marTop w:val="0"/>
      <w:marBottom w:val="0"/>
      <w:divBdr>
        <w:top w:val="none" w:sz="0" w:space="0" w:color="auto"/>
        <w:left w:val="none" w:sz="0" w:space="0" w:color="auto"/>
        <w:bottom w:val="none" w:sz="0" w:space="0" w:color="auto"/>
        <w:right w:val="none" w:sz="0" w:space="0" w:color="auto"/>
      </w:divBdr>
    </w:div>
    <w:div w:id="88086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skrivelis@vtua.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tua@vtu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B191-1944-4EB1-BCB9-EB4901BB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4824</Words>
  <Characters>2750</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SADARBĪBAS LĪGUMS Nr</vt:lpstr>
      <vt:lpstr>SADARBĪBAS LĪGUMS Nr</vt:lpstr>
    </vt:vector>
  </TitlesOfParts>
  <Company>VTUA</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SADARBĪBAS LĪGUMS Nr</dc:title>
  <dc:subject/>
  <dc:creator>valentins.kohanovics</dc:creator>
  <cp:keywords/>
  <dc:description/>
  <cp:lastModifiedBy>Jānis Mergups-Kutraitis</cp:lastModifiedBy>
  <cp:revision>4</cp:revision>
  <cp:lastPrinted>2016-09-05T08:20:00Z</cp:lastPrinted>
  <dcterms:created xsi:type="dcterms:W3CDTF">2022-01-19T14:15:00Z</dcterms:created>
  <dcterms:modified xsi:type="dcterms:W3CDTF">2022-01-20T09:31:00Z</dcterms:modified>
</cp:coreProperties>
</file>